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829" w:rsidRPr="002B4888" w:rsidRDefault="00915A2D">
      <w:pPr>
        <w:spacing w:line="276" w:lineRule="auto"/>
        <w:jc w:val="center"/>
        <w:rPr>
          <w:rFonts w:ascii="Times New Roman" w:eastAsia="Times New Roman" w:hAnsi="Times New Roman" w:cs="Times New Roman"/>
          <w:b/>
          <w:sz w:val="24"/>
          <w:szCs w:val="24"/>
          <w:u w:val="single"/>
        </w:rPr>
      </w:pPr>
      <w:r w:rsidRPr="002B4888">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column">
              <wp:posOffset>1997075</wp:posOffset>
            </wp:positionH>
            <wp:positionV relativeFrom="paragraph">
              <wp:posOffset>328295</wp:posOffset>
            </wp:positionV>
            <wp:extent cx="1737360" cy="830580"/>
            <wp:effectExtent l="0" t="0" r="0" b="0"/>
            <wp:wrapSquare wrapText="bothSides" distT="0" distB="0" distL="114300" distR="114300"/>
            <wp:docPr id="3" name="image1.png" descr="2021-08-30 11:43:32.223000"/>
            <wp:cNvGraphicFramePr/>
            <a:graphic xmlns:a="http://schemas.openxmlformats.org/drawingml/2006/main">
              <a:graphicData uri="http://schemas.openxmlformats.org/drawingml/2006/picture">
                <pic:pic xmlns:pic="http://schemas.openxmlformats.org/drawingml/2006/picture">
                  <pic:nvPicPr>
                    <pic:cNvPr id="0" name="image1.png" descr="2021-08-30 11:43:32.223000"/>
                    <pic:cNvPicPr preferRelativeResize="0"/>
                  </pic:nvPicPr>
                  <pic:blipFill>
                    <a:blip r:embed="rId7"/>
                    <a:srcRect/>
                    <a:stretch>
                      <a:fillRect/>
                    </a:stretch>
                  </pic:blipFill>
                  <pic:spPr>
                    <a:xfrm>
                      <a:off x="0" y="0"/>
                      <a:ext cx="1737360" cy="830580"/>
                    </a:xfrm>
                    <a:prstGeom prst="rect">
                      <a:avLst/>
                    </a:prstGeom>
                    <a:ln/>
                  </pic:spPr>
                </pic:pic>
              </a:graphicData>
            </a:graphic>
          </wp:anchor>
        </w:drawing>
      </w:r>
    </w:p>
    <w:p w:rsidR="00A63829" w:rsidRPr="002B4888" w:rsidRDefault="00A63829">
      <w:pPr>
        <w:spacing w:line="276" w:lineRule="auto"/>
        <w:jc w:val="center"/>
        <w:rPr>
          <w:rFonts w:ascii="Times New Roman" w:eastAsia="Times New Roman" w:hAnsi="Times New Roman" w:cs="Times New Roman"/>
          <w:b/>
          <w:sz w:val="24"/>
          <w:szCs w:val="24"/>
          <w:u w:val="single"/>
        </w:rPr>
      </w:pPr>
    </w:p>
    <w:p w:rsidR="00A63829" w:rsidRPr="002B4888" w:rsidRDefault="00A63829">
      <w:pPr>
        <w:spacing w:line="276" w:lineRule="auto"/>
        <w:jc w:val="center"/>
        <w:rPr>
          <w:rFonts w:ascii="Times New Roman" w:eastAsia="Times New Roman" w:hAnsi="Times New Roman" w:cs="Times New Roman"/>
          <w:b/>
          <w:sz w:val="24"/>
          <w:szCs w:val="24"/>
          <w:u w:val="single"/>
        </w:rPr>
      </w:pPr>
    </w:p>
    <w:p w:rsidR="00A63829" w:rsidRPr="002B4888" w:rsidRDefault="00A63829">
      <w:pPr>
        <w:spacing w:line="276" w:lineRule="auto"/>
        <w:jc w:val="center"/>
        <w:rPr>
          <w:rFonts w:ascii="Times New Roman" w:eastAsia="Times New Roman" w:hAnsi="Times New Roman" w:cs="Times New Roman"/>
          <w:b/>
          <w:sz w:val="24"/>
          <w:szCs w:val="24"/>
          <w:u w:val="single"/>
        </w:rPr>
      </w:pPr>
    </w:p>
    <w:tbl>
      <w:tblPr>
        <w:tblStyle w:val="a"/>
        <w:tblW w:w="9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1"/>
      </w:tblGrid>
      <w:tr w:rsidR="00A63829" w:rsidRPr="002B4888">
        <w:trPr>
          <w:trHeight w:val="4566"/>
        </w:trPr>
        <w:tc>
          <w:tcPr>
            <w:tcW w:w="9491" w:type="dxa"/>
            <w:tcBorders>
              <w:top w:val="nil"/>
              <w:left w:val="nil"/>
              <w:bottom w:val="nil"/>
              <w:right w:val="nil"/>
            </w:tcBorders>
          </w:tcPr>
          <w:p w:rsidR="00A63829" w:rsidRPr="002B4888" w:rsidRDefault="008A2EE0">
            <w:pPr>
              <w:spacing w:line="276" w:lineRule="auto"/>
              <w:rPr>
                <w:rFonts w:ascii="Times New Roman" w:hAnsi="Times New Roman" w:cs="Times New Roman"/>
                <w:b/>
                <w:sz w:val="24"/>
                <w:szCs w:val="24"/>
              </w:rPr>
            </w:pPr>
            <w:r>
              <w:rPr>
                <w:rFonts w:ascii="Times New Roman" w:hAnsi="Times New Roman" w:cs="Times New Roman"/>
                <w:b/>
                <w:sz w:val="24"/>
                <w:szCs w:val="24"/>
              </w:rPr>
              <w:t>PERATURAN PEMARKAHAN PEPERIKSAAN PERCUBAAN SPM 2022</w:t>
            </w:r>
          </w:p>
          <w:p w:rsidR="00A63829" w:rsidRPr="002B4888" w:rsidRDefault="00915A2D" w:rsidP="008A2EE0">
            <w:pPr>
              <w:spacing w:line="276" w:lineRule="auto"/>
              <w:rPr>
                <w:rFonts w:ascii="Times New Roman" w:hAnsi="Times New Roman" w:cs="Times New Roman"/>
                <w:b/>
                <w:sz w:val="24"/>
                <w:szCs w:val="24"/>
              </w:rPr>
            </w:pPr>
            <w:r w:rsidRPr="002B4888">
              <w:rPr>
                <w:rFonts w:ascii="Times New Roman" w:hAnsi="Times New Roman" w:cs="Times New Roman"/>
                <w:b/>
                <w:sz w:val="24"/>
                <w:szCs w:val="24"/>
              </w:rPr>
              <w:t>SET 1</w:t>
            </w:r>
          </w:p>
          <w:p w:rsidR="00A63829" w:rsidRPr="002B4888" w:rsidRDefault="00915A2D">
            <w:pPr>
              <w:spacing w:line="276" w:lineRule="auto"/>
              <w:rPr>
                <w:rFonts w:ascii="Times New Roman" w:hAnsi="Times New Roman" w:cs="Times New Roman"/>
                <w:b/>
                <w:sz w:val="24"/>
                <w:szCs w:val="24"/>
              </w:rPr>
            </w:pPr>
            <w:r w:rsidRPr="002B4888">
              <w:rPr>
                <w:rFonts w:ascii="Times New Roman" w:hAnsi="Times New Roman" w:cs="Times New Roman"/>
                <w:b/>
                <w:sz w:val="24"/>
                <w:szCs w:val="24"/>
              </w:rPr>
              <w:t>SEJARAH</w:t>
            </w:r>
            <w:r w:rsidRPr="002B4888">
              <w:rPr>
                <w:rFonts w:ascii="Times New Roman" w:hAnsi="Times New Roman" w:cs="Times New Roman"/>
                <w:b/>
                <w:sz w:val="24"/>
                <w:szCs w:val="24"/>
              </w:rPr>
              <w:tab/>
            </w:r>
            <w:r w:rsidRPr="002B4888">
              <w:rPr>
                <w:rFonts w:ascii="Times New Roman" w:hAnsi="Times New Roman" w:cs="Times New Roman"/>
                <w:b/>
                <w:sz w:val="24"/>
                <w:szCs w:val="24"/>
              </w:rPr>
              <w:tab/>
              <w:t xml:space="preserve">                                                                         </w:t>
            </w:r>
            <w:r w:rsidR="008A2EE0">
              <w:rPr>
                <w:rFonts w:ascii="Times New Roman" w:hAnsi="Times New Roman" w:cs="Times New Roman"/>
                <w:b/>
                <w:sz w:val="24"/>
                <w:szCs w:val="24"/>
              </w:rPr>
              <w:t xml:space="preserve">                              </w:t>
            </w:r>
            <w:r w:rsidRPr="002B4888">
              <w:rPr>
                <w:rFonts w:ascii="Times New Roman" w:hAnsi="Times New Roman" w:cs="Times New Roman"/>
                <w:b/>
                <w:sz w:val="24"/>
                <w:szCs w:val="24"/>
              </w:rPr>
              <w:t xml:space="preserve"> 1249/2                                                                         </w:t>
            </w:r>
          </w:p>
          <w:p w:rsidR="00A63829" w:rsidRPr="002B4888" w:rsidRDefault="00915A2D">
            <w:pPr>
              <w:spacing w:line="276" w:lineRule="auto"/>
              <w:rPr>
                <w:rFonts w:ascii="Times New Roman" w:hAnsi="Times New Roman" w:cs="Times New Roman"/>
                <w:b/>
                <w:sz w:val="24"/>
                <w:szCs w:val="24"/>
              </w:rPr>
            </w:pPr>
            <w:r w:rsidRPr="002B4888">
              <w:rPr>
                <w:rFonts w:ascii="Times New Roman" w:hAnsi="Times New Roman" w:cs="Times New Roman"/>
                <w:b/>
                <w:sz w:val="24"/>
                <w:szCs w:val="24"/>
              </w:rPr>
              <w:t>Kertas 2</w:t>
            </w:r>
          </w:p>
          <w:p w:rsidR="00A63829" w:rsidRPr="002B4888" w:rsidRDefault="00915A2D">
            <w:pPr>
              <w:spacing w:line="276" w:lineRule="auto"/>
              <w:rPr>
                <w:rFonts w:ascii="Times New Roman" w:hAnsi="Times New Roman" w:cs="Times New Roman"/>
                <w:b/>
                <w:sz w:val="24"/>
                <w:szCs w:val="24"/>
              </w:rPr>
            </w:pPr>
            <w:r w:rsidRPr="002B4888">
              <w:rPr>
                <w:rFonts w:ascii="Times New Roman" w:hAnsi="Times New Roman" w:cs="Times New Roman"/>
                <w:b/>
                <w:sz w:val="24"/>
                <w:szCs w:val="24"/>
              </w:rPr>
              <w:t xml:space="preserve">2 ½ jam                                                                              </w:t>
            </w:r>
            <w:r w:rsidR="008A2EE0">
              <w:rPr>
                <w:rFonts w:ascii="Times New Roman" w:hAnsi="Times New Roman" w:cs="Times New Roman"/>
                <w:b/>
                <w:sz w:val="24"/>
                <w:szCs w:val="24"/>
              </w:rPr>
              <w:t xml:space="preserve">                  </w:t>
            </w:r>
            <w:r w:rsidRPr="002B4888">
              <w:rPr>
                <w:rFonts w:ascii="Times New Roman" w:hAnsi="Times New Roman" w:cs="Times New Roman"/>
                <w:b/>
                <w:sz w:val="24"/>
                <w:szCs w:val="24"/>
              </w:rPr>
              <w:t>Dua jam tiga puluh minit</w:t>
            </w:r>
          </w:p>
          <w:p w:rsidR="00A63829" w:rsidRPr="002B4888" w:rsidRDefault="00915A2D">
            <w:pPr>
              <w:spacing w:line="276" w:lineRule="auto"/>
              <w:rPr>
                <w:rFonts w:ascii="Times New Roman" w:hAnsi="Times New Roman" w:cs="Times New Roman"/>
                <w:b/>
                <w:sz w:val="24"/>
                <w:szCs w:val="24"/>
              </w:rPr>
            </w:pPr>
            <w:r w:rsidRPr="002B4888">
              <w:rPr>
                <w:rFonts w:ascii="Times New Roman" w:hAnsi="Times New Roman" w:cs="Times New Roman"/>
                <w:noProof/>
                <w:sz w:val="24"/>
                <w:szCs w:val="24"/>
              </w:rPr>
              <mc:AlternateContent>
                <mc:Choice Requires="wpg">
                  <w:drawing>
                    <wp:anchor distT="0" distB="0" distL="114300" distR="114300" simplePos="0" relativeHeight="251659264" behindDoc="0" locked="0" layoutInCell="1" hidden="0" allowOverlap="1">
                      <wp:simplePos x="0" y="0"/>
                      <wp:positionH relativeFrom="column">
                        <wp:posOffset>-38099</wp:posOffset>
                      </wp:positionH>
                      <wp:positionV relativeFrom="paragraph">
                        <wp:posOffset>254000</wp:posOffset>
                      </wp:positionV>
                      <wp:extent cx="5661660" cy="57150"/>
                      <wp:effectExtent l="0" t="0" r="0" b="0"/>
                      <wp:wrapNone/>
                      <wp:docPr id="2" name="Straight Arrow Connector 2"/>
                      <wp:cNvGraphicFramePr/>
                      <a:graphic xmlns:a="http://schemas.openxmlformats.org/drawingml/2006/main">
                        <a:graphicData uri="http://schemas.microsoft.com/office/word/2010/wordprocessingShape">
                          <wps:wsp>
                            <wps:cNvCnPr/>
                            <wps:spPr>
                              <a:xfrm>
                                <a:off x="2515170" y="3780000"/>
                                <a:ext cx="5661660" cy="0"/>
                              </a:xfrm>
                              <a:prstGeom prst="straightConnector1">
                                <a:avLst/>
                              </a:prstGeom>
                              <a:noFill/>
                              <a:ln w="57150" cap="flat" cmpd="thinThick">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-38099</wp:posOffset>
                      </wp:positionH>
                      <wp:positionV relativeFrom="paragraph">
                        <wp:posOffset>254000</wp:posOffset>
                      </wp:positionV>
                      <wp:extent cx="5661660" cy="57150"/>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5661660" cy="57150"/>
                              </a:xfrm>
                              <a:prstGeom prst="rect"/>
                              <a:ln/>
                            </pic:spPr>
                          </pic:pic>
                        </a:graphicData>
                      </a:graphic>
                    </wp:anchor>
                  </w:drawing>
                </mc:Fallback>
              </mc:AlternateContent>
            </w:r>
            <w:r w:rsidRPr="002B4888">
              <w:rPr>
                <w:rFonts w:ascii="Times New Roman" w:hAnsi="Times New Roman" w:cs="Times New Roman"/>
                <w:noProof/>
                <w:sz w:val="24"/>
                <w:szCs w:val="24"/>
              </w:rPr>
              <mc:AlternateContent>
                <mc:Choice Requires="wps">
                  <w:drawing>
                    <wp:anchor distT="0" distB="0" distL="114300" distR="114300" simplePos="0" relativeHeight="251660288" behindDoc="0" locked="0" layoutInCell="1" hidden="0" allowOverlap="1">
                      <wp:simplePos x="0" y="0"/>
                      <wp:positionH relativeFrom="column">
                        <wp:posOffset>1117600</wp:posOffset>
                      </wp:positionH>
                      <wp:positionV relativeFrom="paragraph">
                        <wp:posOffset>469900</wp:posOffset>
                      </wp:positionV>
                      <wp:extent cx="3013075" cy="3270250"/>
                      <wp:effectExtent l="0" t="0" r="0" b="0"/>
                      <wp:wrapNone/>
                      <wp:docPr id="1" name="Flowchart: Multidocument 1"/>
                      <wp:cNvGraphicFramePr/>
                      <a:graphic xmlns:a="http://schemas.openxmlformats.org/drawingml/2006/main">
                        <a:graphicData uri="http://schemas.microsoft.com/office/word/2010/wordprocessingShape">
                          <wps:wsp>
                            <wps:cNvSpPr/>
                            <wps:spPr>
                              <a:xfrm>
                                <a:off x="3845813" y="2151225"/>
                                <a:ext cx="3000375" cy="3257550"/>
                              </a:xfrm>
                              <a:prstGeom prst="flowChartMultidocument">
                                <a:avLst/>
                              </a:prstGeom>
                              <a:solidFill>
                                <a:srgbClr val="FFFFFF"/>
                              </a:solidFill>
                              <a:ln w="12700" cap="flat" cmpd="sng">
                                <a:solidFill>
                                  <a:srgbClr val="000000"/>
                                </a:solidFill>
                                <a:prstDash val="solid"/>
                                <a:miter lim="800000"/>
                                <a:headEnd type="none" w="sm" len="sm"/>
                                <a:tailEnd type="none" w="sm" len="sm"/>
                              </a:ln>
                            </wps:spPr>
                            <wps:txbx>
                              <w:txbxContent>
                                <w:p w:rsidR="00386435" w:rsidRDefault="00386435">
                                  <w:pPr>
                                    <w:spacing w:after="0" w:line="360" w:lineRule="auto"/>
                                    <w:jc w:val="center"/>
                                    <w:textDirection w:val="btLr"/>
                                  </w:pPr>
                                  <w:r>
                                    <w:rPr>
                                      <w:rFonts w:ascii="Times New Roman" w:eastAsia="Times New Roman" w:hAnsi="Times New Roman" w:cs="Times New Roman"/>
                                      <w:color w:val="000000"/>
                                      <w:sz w:val="20"/>
                                    </w:rPr>
                                    <w:t xml:space="preserve">PERATURAN PEMARKAHAN </w:t>
                                  </w:r>
                                  <w:proofErr w:type="gramStart"/>
                                  <w:r>
                                    <w:rPr>
                                      <w:rFonts w:ascii="Times New Roman" w:eastAsia="Times New Roman" w:hAnsi="Times New Roman" w:cs="Times New Roman"/>
                                      <w:color w:val="000000"/>
                                      <w:sz w:val="20"/>
                                    </w:rPr>
                                    <w:t>( SKEMA</w:t>
                                  </w:r>
                                  <w:proofErr w:type="gramEnd"/>
                                  <w:r>
                                    <w:rPr>
                                      <w:rFonts w:ascii="Times New Roman" w:eastAsia="Times New Roman" w:hAnsi="Times New Roman" w:cs="Times New Roman"/>
                                      <w:color w:val="000000"/>
                                      <w:sz w:val="20"/>
                                    </w:rPr>
                                    <w:t xml:space="preserve"> )</w:t>
                                  </w:r>
                                </w:p>
                                <w:p w:rsidR="00386435" w:rsidRDefault="00386435">
                                  <w:pPr>
                                    <w:spacing w:after="0" w:line="360" w:lineRule="auto"/>
                                    <w:textDirection w:val="btLr"/>
                                  </w:pPr>
                                </w:p>
                                <w:p w:rsidR="00386435" w:rsidRDefault="00386435">
                                  <w:pPr>
                                    <w:spacing w:after="0" w:line="360" w:lineRule="auto"/>
                                    <w:jc w:val="both"/>
                                    <w:textDirection w:val="btLr"/>
                                  </w:pPr>
                                  <w:r>
                                    <w:rPr>
                                      <w:rFonts w:ascii="Times New Roman" w:eastAsia="Times New Roman" w:hAnsi="Times New Roman" w:cs="Times New Roman"/>
                                      <w:color w:val="000000"/>
                                      <w:sz w:val="14"/>
                                    </w:rPr>
                                    <w:t xml:space="preserve">PERATURAN PEMARKAHAN YANG DISEDIAKAN INI HANYA SEBAGAI PANDUAN KEPADA GURU SAHAJA. GURU BOLEH MERUJUK PADA BUKU TEKS DAN </w:t>
                                  </w:r>
                                  <w:proofErr w:type="gramStart"/>
                                  <w:r>
                                    <w:rPr>
                                      <w:rFonts w:ascii="Times New Roman" w:eastAsia="Times New Roman" w:hAnsi="Times New Roman" w:cs="Times New Roman"/>
                                      <w:color w:val="000000"/>
                                      <w:sz w:val="14"/>
                                    </w:rPr>
                                    <w:t>BAGI  JAWAPAN</w:t>
                                  </w:r>
                                  <w:proofErr w:type="gramEnd"/>
                                  <w:r>
                                    <w:rPr>
                                      <w:rFonts w:ascii="Times New Roman" w:eastAsia="Times New Roman" w:hAnsi="Times New Roman" w:cs="Times New Roman"/>
                                      <w:color w:val="000000"/>
                                      <w:sz w:val="14"/>
                                    </w:rPr>
                                    <w:t xml:space="preserve">  SOALAN KBAT, GURU BOLEH MERUJUK PADA BAHAN RUJUKAN LAIN YANG BERSESUAIAN DAN BERTEPATAN. GURU PERLU MEMBIMBING MURID CARA MENJAWAB YANG BETUL UNTUK MENDAPATKAN MARKAH YANG MAKSIMUM.</w:t>
                                  </w:r>
                                </w:p>
                                <w:p w:rsidR="00386435" w:rsidRDefault="00386435">
                                  <w:pPr>
                                    <w:spacing w:line="258" w:lineRule="auto"/>
                                    <w:jc w:val="center"/>
                                    <w:textDirection w:val="btLr"/>
                                  </w:pPr>
                                </w:p>
                              </w:txbxContent>
                            </wps:txbx>
                            <wps:bodyPr spcFirstLastPara="1" wrap="square" lIns="91425" tIns="45700" rIns="91425" bIns="45700" anchor="ctr" anchorCtr="0">
                              <a:noAutofit/>
                            </wps:bodyPr>
                          </wps:wsp>
                        </a:graphicData>
                      </a:graphic>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 o:spid="_x0000_s1026" type="#_x0000_t115" style="position:absolute;margin-left:88pt;margin-top:37pt;width:237.25pt;height:2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" strokeweight="1pt">
                      <v:stroke startarrowwidth="narrow" startarrowlength="short" endarrowwidth="narrow" endarrowlength="short"/>
                      <v:textbox inset="2.53958mm,1.2694mm,2.53958mm,1.2694mm">
                        <w:txbxContent>
                          <w:p w:rsidR="00386435" w:rsidRDefault="00386435">
                            <w:pPr>
                              <w:spacing w:after="0" w:line="360" w:lineRule="auto"/>
                              <w:jc w:val="center"/>
                              <w:textDirection w:val="btLr"/>
                            </w:pPr>
                            <w:r>
                              <w:rPr>
                                <w:rFonts w:ascii="Times New Roman" w:eastAsia="Times New Roman" w:hAnsi="Times New Roman" w:cs="Times New Roman"/>
                                <w:color w:val="000000"/>
                                <w:sz w:val="20"/>
                              </w:rPr>
                              <w:t>PERATURAN PEMARKAHAN ( SKEMA )</w:t>
                            </w:r>
                          </w:p>
                          <w:p w:rsidR="00386435" w:rsidRDefault="00386435">
                            <w:pPr>
                              <w:spacing w:after="0" w:line="360" w:lineRule="auto"/>
                              <w:textDirection w:val="btLr"/>
                            </w:pPr>
                          </w:p>
                          <w:p w:rsidR="00386435" w:rsidRDefault="00386435">
                            <w:pPr>
                              <w:spacing w:after="0"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rsidR="00386435" w:rsidRDefault="00386435">
                            <w:pPr>
                              <w:spacing w:line="258" w:lineRule="auto"/>
                              <w:jc w:val="center"/>
                              <w:textDirection w:val="btLr"/>
                            </w:pPr>
                          </w:p>
                        </w:txbxContent>
                      </v:textbox>
                    </v:shape>
                  </w:pict>
                </mc:Fallback>
              </mc:AlternateContent>
            </w:r>
          </w:p>
        </w:tc>
      </w:tr>
    </w:tbl>
    <w:p w:rsidR="00A63829" w:rsidRPr="002B4888" w:rsidRDefault="00A63829">
      <w:pPr>
        <w:spacing w:line="276" w:lineRule="auto"/>
        <w:jc w:val="center"/>
        <w:rPr>
          <w:rFonts w:ascii="Times New Roman" w:eastAsia="Times New Roman" w:hAnsi="Times New Roman" w:cs="Times New Roman"/>
          <w:b/>
          <w:sz w:val="24"/>
          <w:szCs w:val="24"/>
          <w:u w:val="single"/>
        </w:rPr>
      </w:pPr>
    </w:p>
    <w:p w:rsidR="00A63829" w:rsidRPr="002B4888" w:rsidRDefault="00A63829">
      <w:pPr>
        <w:spacing w:line="276" w:lineRule="auto"/>
        <w:jc w:val="center"/>
        <w:rPr>
          <w:rFonts w:ascii="Times New Roman" w:eastAsia="Times New Roman" w:hAnsi="Times New Roman" w:cs="Times New Roman"/>
          <w:b/>
          <w:sz w:val="24"/>
          <w:szCs w:val="24"/>
          <w:u w:val="single"/>
        </w:rPr>
      </w:pPr>
    </w:p>
    <w:p w:rsidR="00A63829" w:rsidRPr="002B4888" w:rsidRDefault="00A63829">
      <w:pPr>
        <w:spacing w:line="276" w:lineRule="auto"/>
        <w:jc w:val="center"/>
        <w:rPr>
          <w:rFonts w:ascii="Times New Roman" w:eastAsia="Times New Roman" w:hAnsi="Times New Roman" w:cs="Times New Roman"/>
          <w:b/>
          <w:sz w:val="24"/>
          <w:szCs w:val="24"/>
          <w:u w:val="single"/>
        </w:rPr>
      </w:pPr>
    </w:p>
    <w:p w:rsidR="00A63829" w:rsidRPr="002B4888" w:rsidRDefault="00A63829">
      <w:pPr>
        <w:spacing w:line="276" w:lineRule="auto"/>
        <w:rPr>
          <w:rFonts w:ascii="Times New Roman" w:hAnsi="Times New Roman" w:cs="Times New Roman"/>
          <w:b/>
          <w:sz w:val="24"/>
          <w:szCs w:val="24"/>
        </w:rPr>
      </w:pPr>
    </w:p>
    <w:p w:rsidR="00A63829" w:rsidRPr="002B4888" w:rsidRDefault="00A63829">
      <w:pPr>
        <w:spacing w:line="276" w:lineRule="auto"/>
        <w:rPr>
          <w:rFonts w:ascii="Times New Roman" w:eastAsia="Arial" w:hAnsi="Times New Roman" w:cs="Times New Roman"/>
          <w:b/>
          <w:sz w:val="24"/>
          <w:szCs w:val="24"/>
        </w:rPr>
      </w:pPr>
    </w:p>
    <w:p w:rsidR="00A63829" w:rsidRPr="002B4888" w:rsidRDefault="00A63829">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915A2D" w:rsidRPr="002B4888" w:rsidRDefault="00915A2D">
      <w:pPr>
        <w:spacing w:line="276" w:lineRule="auto"/>
        <w:rPr>
          <w:rFonts w:ascii="Times New Roman" w:eastAsia="Arial" w:hAnsi="Times New Roman" w:cs="Times New Roman"/>
          <w:b/>
          <w:sz w:val="24"/>
          <w:szCs w:val="24"/>
        </w:rPr>
      </w:pPr>
    </w:p>
    <w:p w:rsidR="00A63829" w:rsidRPr="002B4888" w:rsidRDefault="00A63829">
      <w:pPr>
        <w:spacing w:line="276" w:lineRule="auto"/>
        <w:rPr>
          <w:rFonts w:ascii="Times New Roman" w:eastAsia="Arial" w:hAnsi="Times New Roman" w:cs="Times New Roman"/>
          <w:b/>
          <w:sz w:val="24"/>
          <w:szCs w:val="24"/>
        </w:rPr>
      </w:pPr>
      <w:bookmarkStart w:id="0" w:name="_GoBack"/>
      <w:bookmarkEnd w:id="0"/>
    </w:p>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lastRenderedPageBreak/>
        <w:t>BAHAGIAN A</w:t>
      </w:r>
    </w:p>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(40 MARKAH)</w:t>
      </w:r>
    </w:p>
    <w:tbl>
      <w:tblPr>
        <w:tblStyle w:val="a0"/>
        <w:tblW w:w="9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
        <w:gridCol w:w="690"/>
        <w:gridCol w:w="6493"/>
        <w:gridCol w:w="1079"/>
      </w:tblGrid>
      <w:tr w:rsidR="00A63829" w:rsidRPr="002B4888" w:rsidTr="002B4888">
        <w:tc>
          <w:tcPr>
            <w:tcW w:w="750"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Soalan</w:t>
            </w:r>
          </w:p>
        </w:tc>
        <w:tc>
          <w:tcPr>
            <w:tcW w:w="7183" w:type="dxa"/>
            <w:gridSpan w:val="2"/>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Butiran</w:t>
            </w:r>
          </w:p>
        </w:tc>
        <w:tc>
          <w:tcPr>
            <w:tcW w:w="1079" w:type="dxa"/>
          </w:tcPr>
          <w:p w:rsidR="00A63829" w:rsidRPr="002B4888" w:rsidRDefault="00915A2D" w:rsidP="002B4888">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Markah</w:t>
            </w:r>
          </w:p>
        </w:tc>
      </w:tr>
      <w:tr w:rsidR="00A63829" w:rsidRPr="002B4888" w:rsidTr="002B4888">
        <w:tc>
          <w:tcPr>
            <w:tcW w:w="750"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c>
          <w:tcPr>
            <w:tcW w:w="7183" w:type="dxa"/>
            <w:gridSpan w:val="2"/>
          </w:tcPr>
          <w:p w:rsidR="00A63829" w:rsidRPr="002B4888" w:rsidRDefault="00915A2D">
            <w:pPr>
              <w:spacing w:line="360" w:lineRule="auto"/>
              <w:rPr>
                <w:rFonts w:ascii="Times New Roman" w:eastAsia="Arial" w:hAnsi="Times New Roman" w:cs="Times New Roman"/>
                <w:sz w:val="24"/>
                <w:szCs w:val="24"/>
              </w:rPr>
            </w:pPr>
            <w:r w:rsidRPr="002B4888">
              <w:rPr>
                <w:rFonts w:ascii="Times New Roman" w:eastAsia="Times New Roman" w:hAnsi="Times New Roman" w:cs="Times New Roman"/>
                <w:sz w:val="24"/>
                <w:szCs w:val="24"/>
              </w:rPr>
              <w:t>Perkembangan nasionalisme di Barat hasil daripada penentangan terhadap pemerintahan beraja yang menjadi simbol penindasan dan juga perjuangan untuk memperoleh kemerdekaan.</w:t>
            </w:r>
          </w:p>
        </w:tc>
        <w:tc>
          <w:tcPr>
            <w:tcW w:w="1079"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A63829" w:rsidRPr="002B4888" w:rsidTr="002B4888">
        <w:tc>
          <w:tcPr>
            <w:tcW w:w="75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w:t>
            </w:r>
          </w:p>
        </w:tc>
        <w:tc>
          <w:tcPr>
            <w:tcW w:w="7183"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Nyatakan dua revolusi yang lahir kesan daripada nasionalisme di Barat</w:t>
            </w:r>
          </w:p>
        </w:tc>
        <w:tc>
          <w:tcPr>
            <w:tcW w:w="1079"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9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Revolusi Keagungan /Revolusi Inggeris </w:t>
            </w:r>
          </w:p>
        </w:tc>
        <w:tc>
          <w:tcPr>
            <w:tcW w:w="1079" w:type="dxa"/>
          </w:tcPr>
          <w:p w:rsidR="00A63829"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9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Revolusi Amerika/Perang kemerdekaan Amerika</w:t>
            </w:r>
          </w:p>
        </w:tc>
        <w:tc>
          <w:tcPr>
            <w:tcW w:w="1079" w:type="dxa"/>
          </w:tcPr>
          <w:p w:rsidR="00A63829"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9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Revolusi Perancis </w:t>
            </w:r>
          </w:p>
        </w:tc>
        <w:tc>
          <w:tcPr>
            <w:tcW w:w="1079" w:type="dxa"/>
          </w:tcPr>
          <w:p w:rsidR="00A63829"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493" w:type="dxa"/>
          </w:tcPr>
          <w:p w:rsidR="00A63829" w:rsidRPr="002B4888" w:rsidRDefault="00A63829">
            <w:pPr>
              <w:spacing w:line="276" w:lineRule="auto"/>
              <w:rPr>
                <w:rFonts w:ascii="Times New Roman" w:eastAsia="Times New Roman" w:hAnsi="Times New Roman" w:cs="Times New Roman"/>
                <w:sz w:val="24"/>
                <w:szCs w:val="24"/>
              </w:rPr>
            </w:pPr>
          </w:p>
        </w:tc>
        <w:tc>
          <w:tcPr>
            <w:tcW w:w="1079"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493" w:type="dxa"/>
          </w:tcPr>
          <w:p w:rsidR="00A63829" w:rsidRPr="008A2EE0" w:rsidRDefault="008A2EE0"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915A2D" w:rsidRPr="008A2EE0">
              <w:rPr>
                <w:rFonts w:ascii="Times New Roman" w:eastAsia="Times New Roman" w:hAnsi="Times New Roman" w:cs="Times New Roman"/>
                <w:sz w:val="24"/>
                <w:szCs w:val="24"/>
              </w:rPr>
              <w:t>ana-mana 2 x1m]</w:t>
            </w:r>
          </w:p>
        </w:tc>
        <w:tc>
          <w:tcPr>
            <w:tcW w:w="1079" w:type="dxa"/>
          </w:tcPr>
          <w:p w:rsidR="00A63829" w:rsidRPr="002B4888" w:rsidRDefault="00915A2D" w:rsidP="002B4888">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[1 m]</w:t>
            </w:r>
          </w:p>
        </w:tc>
      </w:tr>
      <w:tr w:rsidR="00A63829" w:rsidRPr="002B4888" w:rsidTr="002B4888">
        <w:tc>
          <w:tcPr>
            <w:tcW w:w="750"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493" w:type="dxa"/>
          </w:tcPr>
          <w:p w:rsidR="00A63829" w:rsidRPr="002B4888" w:rsidRDefault="00A63829">
            <w:pPr>
              <w:spacing w:line="276" w:lineRule="auto"/>
              <w:rPr>
                <w:rFonts w:ascii="Times New Roman" w:eastAsia="Times New Roman" w:hAnsi="Times New Roman" w:cs="Times New Roman"/>
                <w:sz w:val="24"/>
                <w:szCs w:val="24"/>
              </w:rPr>
            </w:pPr>
          </w:p>
        </w:tc>
        <w:tc>
          <w:tcPr>
            <w:tcW w:w="1079"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A63829" w:rsidRPr="002B4888" w:rsidTr="002B4888">
        <w:tc>
          <w:tcPr>
            <w:tcW w:w="750"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b)</w:t>
            </w:r>
          </w:p>
        </w:tc>
        <w:tc>
          <w:tcPr>
            <w:tcW w:w="7183"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Jelaskan peristiwa yang berlaku sehingga tercetusnya nasionalisme di (1a)</w:t>
            </w:r>
          </w:p>
        </w:tc>
        <w:tc>
          <w:tcPr>
            <w:tcW w:w="1079"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Revolusi Keagungan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Keinginan menegakkan kedaulatan parlimen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Keinginan menegakkan hak asasi rakyat</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F3</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Pemerintahan Raja James II/ Raja England telah membelakangkan parlimen semasa menggubal undang-undang</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F4</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Raja berkuasa mutlak</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F5</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Sokongan daripada Marry II dan suaminya, Raja William of Orange</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F6</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Peralihan kuasa secara aman/ tanpa pertumpahan darah</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F7</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Sistem Raja berperlembagaan dimantapkan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F8</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Bill of Right digubal</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F9</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Keutamaan kepada parlimen untuk menggubal undang-undang</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F10</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Hak mengutip cukai</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p>
        </w:tc>
        <w:tc>
          <w:tcPr>
            <w:tcW w:w="6493" w:type="dxa"/>
          </w:tcPr>
          <w:p w:rsidR="00915A2D" w:rsidRPr="002B4888" w:rsidRDefault="00915A2D" w:rsidP="00915A2D">
            <w:pPr>
              <w:rPr>
                <w:rFonts w:ascii="Times New Roman" w:hAnsi="Times New Roman" w:cs="Times New Roman"/>
                <w:sz w:val="24"/>
                <w:szCs w:val="24"/>
              </w:rPr>
            </w:pP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Revolusi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F11</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Orang Amerika menentang penjajahan British</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F12</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British tidak melindungi penduduk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F13</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Orang Amerika menentang akta yang diperkenalkan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C13a</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Seperti Akta Pelayaran/Akta Gula/Akta Setem/Akta Teh</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F14</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Tiada wakil Amerika dalam Parlimen Britain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F15</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Slogan ”Tiada Cukai Tanpa Perwakilan”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F16</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Menubuhkan Kongress yang diketuai oleh George Washington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F17</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Memperjuangkan kemerdekaan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F18</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Pengisytiharan Kemerdekaan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F19</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Kerajaan tidak dapat menjamin hak kehidupan/ kebebasan/ kebahagiaan/ hak penduduk</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F20</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British mengakui kemerdekaan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F21</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13 buah bekas tanah jajahan digabungkan dan dinamakan Amerika</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F22</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Mengamalkan sistem pemerintahan demokrasi</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p>
        </w:tc>
        <w:tc>
          <w:tcPr>
            <w:tcW w:w="6493" w:type="dxa"/>
          </w:tcPr>
          <w:p w:rsidR="00915A2D" w:rsidRPr="002B4888" w:rsidRDefault="00915A2D" w:rsidP="00915A2D">
            <w:pPr>
              <w:rPr>
                <w:rFonts w:ascii="Times New Roman" w:hAnsi="Times New Roman" w:cs="Times New Roman"/>
                <w:sz w:val="24"/>
                <w:szCs w:val="24"/>
              </w:rPr>
            </w:pP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Revolusi Perancis</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F23</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Memperjuangkan kebebasan/ persamaan/ persaudaraan</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F24</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Oleh pemikir Perancis seperti Jean Jacques Rousseau/ Voltaire</w:t>
            </w:r>
          </w:p>
        </w:tc>
        <w:tc>
          <w:tcPr>
            <w:tcW w:w="1079" w:type="dxa"/>
          </w:tcPr>
          <w:p w:rsidR="00915A2D" w:rsidRPr="002B4888" w:rsidRDefault="00915A2D" w:rsidP="002B4888">
            <w:pPr>
              <w:spacing w:line="276" w:lineRule="auto"/>
              <w:jc w:val="center"/>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F25</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Buku The Social Contract mengutamakan suara rakyat/hasrat umum bagi menjamin kesejahteraan</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F26</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Pemerintahan autokraik Raja Louis XVI/Raja Perancis dan bangsawan</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F27</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Memonopoli pelbagai keistimewaan</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F28</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Rakyat terbeban dengan cukai</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F29</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Golongan revolusi menggempur penjara Bastile</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F30</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Membebaskan tahanan politik</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F31</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Menggulingkan Raja Louis XVI</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sz w:val="24"/>
                <w:szCs w:val="24"/>
              </w:rPr>
            </w:pPr>
          </w:p>
        </w:tc>
        <w:tc>
          <w:tcPr>
            <w:tcW w:w="690" w:type="dxa"/>
          </w:tcPr>
          <w:p w:rsidR="00915A2D" w:rsidRPr="002B4888" w:rsidRDefault="00915A2D" w:rsidP="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F32</w:t>
            </w:r>
          </w:p>
        </w:tc>
        <w:tc>
          <w:tcPr>
            <w:tcW w:w="6493" w:type="dxa"/>
          </w:tcPr>
          <w:p w:rsidR="00915A2D" w:rsidRPr="002B4888" w:rsidRDefault="00915A2D" w:rsidP="00915A2D">
            <w:pPr>
              <w:rPr>
                <w:rFonts w:ascii="Times New Roman" w:hAnsi="Times New Roman" w:cs="Times New Roman"/>
                <w:sz w:val="24"/>
                <w:szCs w:val="24"/>
              </w:rPr>
            </w:pPr>
            <w:r w:rsidRPr="002B4888">
              <w:rPr>
                <w:rFonts w:ascii="Times New Roman" w:hAnsi="Times New Roman" w:cs="Times New Roman"/>
                <w:sz w:val="24"/>
                <w:szCs w:val="24"/>
              </w:rPr>
              <w:t>Sistem beraja di Perancis tamat</w:t>
            </w:r>
          </w:p>
        </w:tc>
        <w:tc>
          <w:tcPr>
            <w:tcW w:w="1079" w:type="dxa"/>
          </w:tcPr>
          <w:p w:rsidR="00915A2D"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15A2D" w:rsidRPr="002B4888" w:rsidTr="002B4888">
        <w:tc>
          <w:tcPr>
            <w:tcW w:w="750" w:type="dxa"/>
          </w:tcPr>
          <w:p w:rsidR="00915A2D" w:rsidRPr="002B4888" w:rsidRDefault="00915A2D" w:rsidP="00915A2D">
            <w:pPr>
              <w:spacing w:line="276" w:lineRule="auto"/>
              <w:rPr>
                <w:rFonts w:ascii="Times New Roman" w:eastAsia="Arial" w:hAnsi="Times New Roman" w:cs="Times New Roman"/>
                <w:b/>
                <w:sz w:val="24"/>
                <w:szCs w:val="24"/>
              </w:rPr>
            </w:pPr>
          </w:p>
        </w:tc>
        <w:tc>
          <w:tcPr>
            <w:tcW w:w="690" w:type="dxa"/>
          </w:tcPr>
          <w:p w:rsidR="00915A2D" w:rsidRPr="002B4888" w:rsidRDefault="00915A2D" w:rsidP="00915A2D">
            <w:pPr>
              <w:spacing w:line="276" w:lineRule="auto"/>
              <w:rPr>
                <w:rFonts w:ascii="Times New Roman" w:eastAsia="Arial" w:hAnsi="Times New Roman" w:cs="Times New Roman"/>
                <w:b/>
                <w:sz w:val="24"/>
                <w:szCs w:val="24"/>
              </w:rPr>
            </w:pPr>
          </w:p>
        </w:tc>
        <w:tc>
          <w:tcPr>
            <w:tcW w:w="6493" w:type="dxa"/>
          </w:tcPr>
          <w:p w:rsidR="00915A2D" w:rsidRPr="008A2EE0" w:rsidRDefault="008A2EE0" w:rsidP="00915A2D">
            <w:pPr>
              <w:jc w:val="right"/>
              <w:rPr>
                <w:rFonts w:ascii="Times New Roman" w:hAnsi="Times New Roman" w:cs="Times New Roman"/>
                <w:sz w:val="24"/>
                <w:szCs w:val="24"/>
              </w:rPr>
            </w:pPr>
            <w:r w:rsidRPr="008A2EE0">
              <w:rPr>
                <w:rFonts w:ascii="Times New Roman" w:hAnsi="Times New Roman" w:cs="Times New Roman"/>
                <w:sz w:val="24"/>
                <w:szCs w:val="24"/>
              </w:rPr>
              <w:t>[M</w:t>
            </w:r>
            <w:r w:rsidR="00915A2D" w:rsidRPr="008A2EE0">
              <w:rPr>
                <w:rFonts w:ascii="Times New Roman" w:hAnsi="Times New Roman" w:cs="Times New Roman"/>
                <w:sz w:val="24"/>
                <w:szCs w:val="24"/>
              </w:rPr>
              <w:t>ana-mana 4x1m]</w:t>
            </w:r>
          </w:p>
        </w:tc>
        <w:tc>
          <w:tcPr>
            <w:tcW w:w="1079" w:type="dxa"/>
          </w:tcPr>
          <w:p w:rsidR="00915A2D" w:rsidRPr="002B4888" w:rsidRDefault="00915A2D"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rsidTr="002B4888">
        <w:tc>
          <w:tcPr>
            <w:tcW w:w="750" w:type="dxa"/>
          </w:tcPr>
          <w:p w:rsidR="00A63829" w:rsidRPr="002B4888" w:rsidRDefault="00A63829">
            <w:pPr>
              <w:spacing w:line="276" w:lineRule="auto"/>
              <w:rPr>
                <w:rFonts w:ascii="Times New Roman" w:eastAsia="Arial"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493" w:type="dxa"/>
          </w:tcPr>
          <w:p w:rsidR="00A63829" w:rsidRPr="008A2EE0" w:rsidRDefault="00A63829">
            <w:pPr>
              <w:spacing w:line="276" w:lineRule="auto"/>
              <w:rPr>
                <w:rFonts w:ascii="Times New Roman" w:eastAsia="Times New Roman" w:hAnsi="Times New Roman" w:cs="Times New Roman"/>
                <w:sz w:val="24"/>
                <w:szCs w:val="24"/>
              </w:rPr>
            </w:pPr>
          </w:p>
        </w:tc>
        <w:tc>
          <w:tcPr>
            <w:tcW w:w="1079"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rsidTr="002B4888">
        <w:tc>
          <w:tcPr>
            <w:tcW w:w="750" w:type="dxa"/>
          </w:tcPr>
          <w:p w:rsidR="00A63829" w:rsidRPr="002B4888" w:rsidRDefault="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w:t>
            </w:r>
            <w:r w:rsidR="00915A2D" w:rsidRPr="002B4888">
              <w:rPr>
                <w:rFonts w:ascii="Times New Roman" w:eastAsia="Arial" w:hAnsi="Times New Roman" w:cs="Times New Roman"/>
                <w:sz w:val="24"/>
                <w:szCs w:val="24"/>
              </w:rPr>
              <w:t>c)</w:t>
            </w:r>
          </w:p>
        </w:tc>
        <w:tc>
          <w:tcPr>
            <w:tcW w:w="7183" w:type="dxa"/>
            <w:gridSpan w:val="2"/>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Nasiona</w:t>
            </w:r>
            <w:r w:rsidR="008A2EE0">
              <w:rPr>
                <w:rFonts w:ascii="Times New Roman" w:eastAsia="Times New Roman" w:hAnsi="Times New Roman" w:cs="Times New Roman"/>
                <w:sz w:val="24"/>
                <w:szCs w:val="24"/>
              </w:rPr>
              <w:t>lisme memberikan kesan yang men</w:t>
            </w:r>
            <w:r w:rsidRPr="002B4888">
              <w:rPr>
                <w:rFonts w:ascii="Times New Roman" w:eastAsia="Times New Roman" w:hAnsi="Times New Roman" w:cs="Times New Roman"/>
                <w:sz w:val="24"/>
                <w:szCs w:val="24"/>
              </w:rPr>
              <w:t xml:space="preserve">dalam dalam pembinaan negara. </w:t>
            </w:r>
          </w:p>
          <w:p w:rsidR="00A63829" w:rsidRPr="002B4888" w:rsidRDefault="008A2EE0" w:rsidP="00682E34">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Berikan pa</w:t>
            </w:r>
            <w:r w:rsidR="00682E34" w:rsidRPr="002B4888">
              <w:rPr>
                <w:rFonts w:ascii="Times New Roman" w:eastAsia="Times New Roman" w:hAnsi="Times New Roman" w:cs="Times New Roman"/>
                <w:sz w:val="24"/>
                <w:szCs w:val="24"/>
              </w:rPr>
              <w:t>ndangan anda.</w:t>
            </w:r>
          </w:p>
        </w:tc>
        <w:tc>
          <w:tcPr>
            <w:tcW w:w="1079"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Menjamin keselamatan negara</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Mengekalkan kedaulatan negara</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Membentuk jati diri yang kukuh</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Menaikkan nama negara di persada dunia</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Memupuk perasaan taat setia kepada raja dan negara</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Menjamin keamanan negara</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Rakyat hidup harmoni dan sejahteraan</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Menjamin kestabilan politik</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F9</w:t>
            </w:r>
          </w:p>
        </w:tc>
        <w:tc>
          <w:tcPr>
            <w:tcW w:w="6493" w:type="dxa"/>
          </w:tcPr>
          <w:p w:rsidR="00682E34" w:rsidRPr="002B4888" w:rsidRDefault="00682E34" w:rsidP="00682E34">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Menjamin perpaduan rakyat</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sz w:val="24"/>
                <w:szCs w:val="24"/>
              </w:rPr>
            </w:pPr>
          </w:p>
        </w:tc>
        <w:tc>
          <w:tcPr>
            <w:tcW w:w="6493" w:type="dxa"/>
          </w:tcPr>
          <w:p w:rsidR="00682E34" w:rsidRPr="002B4888" w:rsidRDefault="00682E34" w:rsidP="00682E34">
            <w:pPr>
              <w:spacing w:line="276" w:lineRule="auto"/>
              <w:rPr>
                <w:rFonts w:ascii="Times New Roman" w:eastAsia="Arial" w:hAnsi="Times New Roman" w:cs="Times New Roman"/>
                <w:i/>
                <w:sz w:val="24"/>
                <w:szCs w:val="24"/>
              </w:rPr>
            </w:pPr>
            <w:r w:rsidRPr="002B4888">
              <w:rPr>
                <w:rFonts w:ascii="Times New Roman" w:eastAsia="Arial" w:hAnsi="Times New Roman" w:cs="Times New Roman"/>
                <w:i/>
                <w:sz w:val="24"/>
                <w:szCs w:val="24"/>
              </w:rPr>
              <w:t>(Mana-mana jawapan munasabah)</w:t>
            </w:r>
          </w:p>
        </w:tc>
        <w:tc>
          <w:tcPr>
            <w:tcW w:w="1079" w:type="dxa"/>
          </w:tcPr>
          <w:p w:rsidR="00682E34" w:rsidRPr="002B4888" w:rsidRDefault="00682E34"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82E34" w:rsidRPr="002B4888" w:rsidTr="002B4888">
        <w:tc>
          <w:tcPr>
            <w:tcW w:w="750" w:type="dxa"/>
          </w:tcPr>
          <w:p w:rsidR="00682E34" w:rsidRPr="002B4888" w:rsidRDefault="00682E34" w:rsidP="00682E34">
            <w:pPr>
              <w:spacing w:line="276" w:lineRule="auto"/>
              <w:rPr>
                <w:rFonts w:ascii="Times New Roman" w:eastAsia="Arial" w:hAnsi="Times New Roman" w:cs="Times New Roman"/>
                <w:b/>
                <w:sz w:val="24"/>
                <w:szCs w:val="24"/>
              </w:rPr>
            </w:pPr>
          </w:p>
        </w:tc>
        <w:tc>
          <w:tcPr>
            <w:tcW w:w="690" w:type="dxa"/>
          </w:tcPr>
          <w:p w:rsidR="00682E34" w:rsidRPr="002B4888" w:rsidRDefault="00682E34" w:rsidP="00682E34">
            <w:pPr>
              <w:spacing w:line="276" w:lineRule="auto"/>
              <w:rPr>
                <w:rFonts w:ascii="Times New Roman" w:eastAsia="Times New Roman" w:hAnsi="Times New Roman" w:cs="Times New Roman"/>
                <w:b/>
                <w:sz w:val="24"/>
                <w:szCs w:val="24"/>
              </w:rPr>
            </w:pPr>
          </w:p>
        </w:tc>
        <w:tc>
          <w:tcPr>
            <w:tcW w:w="6493" w:type="dxa"/>
          </w:tcPr>
          <w:p w:rsidR="00682E34" w:rsidRPr="008A2EE0" w:rsidRDefault="008A2EE0" w:rsidP="00682E34">
            <w:pPr>
              <w:spacing w:line="276" w:lineRule="auto"/>
              <w:jc w:val="right"/>
              <w:rPr>
                <w:rFonts w:ascii="Times New Roman" w:eastAsia="Arial" w:hAnsi="Times New Roman" w:cs="Times New Roman"/>
                <w:sz w:val="24"/>
                <w:szCs w:val="24"/>
              </w:rPr>
            </w:pPr>
            <w:r w:rsidRPr="008A2EE0">
              <w:rPr>
                <w:rFonts w:ascii="Times New Roman" w:eastAsia="Arial" w:hAnsi="Times New Roman" w:cs="Times New Roman"/>
                <w:sz w:val="24"/>
                <w:szCs w:val="24"/>
              </w:rPr>
              <w:t>[M</w:t>
            </w:r>
            <w:r w:rsidR="00682E34" w:rsidRPr="008A2EE0">
              <w:rPr>
                <w:rFonts w:ascii="Times New Roman" w:eastAsia="Arial" w:hAnsi="Times New Roman" w:cs="Times New Roman"/>
                <w:sz w:val="24"/>
                <w:szCs w:val="24"/>
              </w:rPr>
              <w:t>ana-mana 4x1]</w:t>
            </w:r>
          </w:p>
        </w:tc>
        <w:tc>
          <w:tcPr>
            <w:tcW w:w="1079" w:type="dxa"/>
          </w:tcPr>
          <w:p w:rsidR="00682E34" w:rsidRPr="002B4888" w:rsidRDefault="00682E34"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bl>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682E34" w:rsidRPr="002B4888" w:rsidRDefault="00682E34">
      <w:pPr>
        <w:spacing w:line="276" w:lineRule="auto"/>
        <w:rPr>
          <w:rFonts w:ascii="Times New Roman" w:eastAsia="Arial" w:hAnsi="Times New Roman" w:cs="Times New Roman"/>
          <w:sz w:val="24"/>
          <w:szCs w:val="24"/>
        </w:rPr>
      </w:pPr>
    </w:p>
    <w:p w:rsidR="00682E34" w:rsidRPr="002B4888" w:rsidRDefault="00682E34">
      <w:pPr>
        <w:spacing w:line="276" w:lineRule="auto"/>
        <w:rPr>
          <w:rFonts w:ascii="Times New Roman" w:eastAsia="Arial" w:hAnsi="Times New Roman" w:cs="Times New Roman"/>
          <w:sz w:val="24"/>
          <w:szCs w:val="24"/>
        </w:rPr>
      </w:pPr>
    </w:p>
    <w:tbl>
      <w:tblPr>
        <w:tblStyle w:val="a1"/>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
        <w:gridCol w:w="660"/>
        <w:gridCol w:w="6540"/>
        <w:gridCol w:w="937"/>
      </w:tblGrid>
      <w:tr w:rsidR="00A63829" w:rsidRPr="002B4888">
        <w:tc>
          <w:tcPr>
            <w:tcW w:w="872"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Soalan</w:t>
            </w:r>
          </w:p>
        </w:tc>
        <w:tc>
          <w:tcPr>
            <w:tcW w:w="7200" w:type="dxa"/>
            <w:gridSpan w:val="2"/>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Butiran</w:t>
            </w:r>
          </w:p>
        </w:tc>
        <w:tc>
          <w:tcPr>
            <w:tcW w:w="937" w:type="dxa"/>
          </w:tcPr>
          <w:p w:rsidR="00A63829" w:rsidRPr="002B4888" w:rsidRDefault="00915A2D" w:rsidP="002B4888">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Markah</w:t>
            </w:r>
          </w:p>
        </w:tc>
      </w:tr>
      <w:tr w:rsidR="00A63829" w:rsidRPr="002B4888">
        <w:tc>
          <w:tcPr>
            <w:tcW w:w="872" w:type="dxa"/>
          </w:tcPr>
          <w:p w:rsidR="00A63829" w:rsidRPr="002B4888" w:rsidRDefault="002B4888">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2 </w:t>
            </w:r>
            <w:r w:rsidR="00682E34" w:rsidRPr="002B4888">
              <w:rPr>
                <w:rFonts w:ascii="Times New Roman" w:eastAsia="Arial" w:hAnsi="Times New Roman" w:cs="Times New Roman"/>
                <w:sz w:val="24"/>
                <w:szCs w:val="24"/>
              </w:rPr>
              <w:t>(</w:t>
            </w:r>
            <w:r w:rsidR="00915A2D" w:rsidRPr="002B4888">
              <w:rPr>
                <w:rFonts w:ascii="Times New Roman" w:eastAsia="Arial" w:hAnsi="Times New Roman" w:cs="Times New Roman"/>
                <w:sz w:val="24"/>
                <w:szCs w:val="24"/>
              </w:rPr>
              <w:t>a)</w:t>
            </w:r>
          </w:p>
        </w:tc>
        <w:tc>
          <w:tcPr>
            <w:tcW w:w="720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Senaraikan peringkat pilihan raya yang pernah di adakan di Persekutuan Tanah Melayu sepanjang 1951-1955.</w:t>
            </w: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peringkat Bandaran George town  1951</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Majlis Perbandaran Kuala Lumpur Februari 1952</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pada peringkat bandar Johor Bahru/Alor Setar/Melaka/Seremban</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peringkat Negeri 1954</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Majlis Perundangan Persekutuan 1955</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A63829">
            <w:pPr>
              <w:spacing w:line="276" w:lineRule="auto"/>
              <w:rPr>
                <w:rFonts w:ascii="Times New Roman" w:eastAsia="Times New Roman" w:hAnsi="Times New Roman" w:cs="Times New Roman"/>
                <w:sz w:val="24"/>
                <w:szCs w:val="24"/>
              </w:rPr>
            </w:pPr>
          </w:p>
        </w:tc>
        <w:tc>
          <w:tcPr>
            <w:tcW w:w="6540"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Arial" w:hAnsi="Times New Roman" w:cs="Times New Roman"/>
                <w:b/>
                <w:sz w:val="24"/>
                <w:szCs w:val="24"/>
              </w:rPr>
            </w:pPr>
          </w:p>
        </w:tc>
        <w:tc>
          <w:tcPr>
            <w:tcW w:w="660" w:type="dxa"/>
          </w:tcPr>
          <w:p w:rsidR="00A63829" w:rsidRPr="002B4888" w:rsidRDefault="00A63829">
            <w:pPr>
              <w:spacing w:line="276" w:lineRule="auto"/>
              <w:rPr>
                <w:rFonts w:ascii="Times New Roman" w:eastAsia="Times New Roman" w:hAnsi="Times New Roman" w:cs="Times New Roman"/>
                <w:b/>
                <w:sz w:val="24"/>
                <w:szCs w:val="24"/>
              </w:rPr>
            </w:pPr>
          </w:p>
        </w:tc>
        <w:tc>
          <w:tcPr>
            <w:tcW w:w="6540" w:type="dxa"/>
          </w:tcPr>
          <w:p w:rsidR="00A63829" w:rsidRPr="008A2EE0" w:rsidRDefault="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682E34" w:rsidRPr="008A2EE0">
              <w:rPr>
                <w:rFonts w:ascii="Times New Roman" w:eastAsia="Times New Roman" w:hAnsi="Times New Roman" w:cs="Times New Roman"/>
                <w:sz w:val="24"/>
                <w:szCs w:val="24"/>
              </w:rPr>
              <w:t>ana-mana 2x1</w:t>
            </w:r>
            <w:r w:rsidR="00915A2D" w:rsidRPr="008A2EE0">
              <w:rPr>
                <w:rFonts w:ascii="Times New Roman" w:eastAsia="Times New Roman" w:hAnsi="Times New Roman" w:cs="Times New Roman"/>
                <w:sz w:val="24"/>
                <w:szCs w:val="24"/>
              </w:rPr>
              <w:t>m</w:t>
            </w:r>
            <w:r w:rsidR="00682E34" w:rsidRPr="008A2EE0">
              <w:rPr>
                <w:rFonts w:ascii="Times New Roman" w:eastAsia="Times New Roman" w:hAnsi="Times New Roman" w:cs="Times New Roman"/>
                <w:sz w:val="24"/>
                <w:szCs w:val="24"/>
              </w:rPr>
              <w:t>]</w:t>
            </w:r>
          </w:p>
        </w:tc>
        <w:tc>
          <w:tcPr>
            <w:tcW w:w="937" w:type="dxa"/>
          </w:tcPr>
          <w:p w:rsidR="00A63829" w:rsidRPr="002B4888" w:rsidRDefault="00682E34"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[2m]</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60" w:type="dxa"/>
          </w:tcPr>
          <w:p w:rsidR="00A63829" w:rsidRPr="002B4888" w:rsidRDefault="00A63829">
            <w:pPr>
              <w:spacing w:line="276" w:lineRule="auto"/>
              <w:rPr>
                <w:rFonts w:ascii="Times New Roman" w:eastAsia="Arial" w:hAnsi="Times New Roman" w:cs="Times New Roman"/>
                <w:sz w:val="24"/>
                <w:szCs w:val="24"/>
              </w:rPr>
            </w:pPr>
          </w:p>
        </w:tc>
        <w:tc>
          <w:tcPr>
            <w:tcW w:w="6540" w:type="dxa"/>
          </w:tcPr>
          <w:p w:rsidR="00A63829" w:rsidRPr="002B4888" w:rsidRDefault="00A63829">
            <w:pPr>
              <w:spacing w:line="276" w:lineRule="auto"/>
              <w:rPr>
                <w:rFonts w:ascii="Times New Roman" w:eastAsia="Arial" w:hAnsi="Times New Roman" w:cs="Times New Roman"/>
                <w:sz w:val="24"/>
                <w:szCs w:val="24"/>
              </w:rPr>
            </w:pPr>
          </w:p>
        </w:tc>
        <w:tc>
          <w:tcPr>
            <w:tcW w:w="937" w:type="dxa"/>
          </w:tcPr>
          <w:p w:rsidR="00A63829" w:rsidRPr="002B4888" w:rsidRDefault="00A63829" w:rsidP="002B4888">
            <w:pPr>
              <w:spacing w:line="276" w:lineRule="auto"/>
              <w:jc w:val="center"/>
              <w:rPr>
                <w:rFonts w:ascii="Times New Roman" w:eastAsia="Arial" w:hAnsi="Times New Roman" w:cs="Times New Roman"/>
                <w:sz w:val="24"/>
                <w:szCs w:val="24"/>
              </w:rPr>
            </w:pPr>
          </w:p>
        </w:tc>
      </w:tr>
      <w:tr w:rsidR="00A63829" w:rsidRPr="002B4888">
        <w:tc>
          <w:tcPr>
            <w:tcW w:w="872" w:type="dxa"/>
          </w:tcPr>
          <w:p w:rsidR="00A63829" w:rsidRPr="002B4888" w:rsidRDefault="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b)</w:t>
            </w:r>
          </w:p>
        </w:tc>
        <w:tc>
          <w:tcPr>
            <w:tcW w:w="7200" w:type="dxa"/>
            <w:gridSpan w:val="2"/>
          </w:tcPr>
          <w:p w:rsidR="00A63829" w:rsidRPr="002B4888" w:rsidRDefault="00915A2D">
            <w:pPr>
              <w:spacing w:line="276" w:lineRule="auto"/>
              <w:jc w:val="both"/>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Bagaimanakah proses pilihan raya Majlis Perundangan Persekutuan  1955 diadakan di Persekutuan Tanah Melayu?</w:t>
            </w: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Suruhanjaya Penentuan Sempadan Kawasan ditubuhkan dan berjaya membentuk 52 kawasan pilihan raya</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Rang undang-undang diluluskan bagi membolehkan pilihan raya di adakan (Ogos 1954)</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Pendaftaran pengundi mulai 18 Oktober 1954 di seluruh Tanah Melayu, manakala di Terengganu bermula 29 Oktober 1954.</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Syarat menjadi pengundi ialah warganegara Persekutuan Tanah Melayu</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Berumur 21 tahun ke atas</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Individu yang tinggal di Persekutuan Tanah melayu dalam tempoh enam bulan terdahulu layak memohon sebagai pengundi</w:t>
            </w: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Penamaan calon</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H4a</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Syarat menjadi calon ialah warganegara Persekutuan Tanah Melayu</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H4b</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Berumur 21 tahun ke atas</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H4c</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Telah tinggal di Persekutuan Tanah Melayu dan tinggal dalam tempoh 12 bulan sebelum hari penamaan calon</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H4d</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Berpengetahuan dalam Bahasa Inggeris dan Bahasa Melayu</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Mengadakan kempen pilihan raya (45 hari)</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Proses mengundi</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Peti undi di bawa ke pusat pengiraan undi </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Proses pengiraan undi dilakukan.</w:t>
            </w: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540" w:type="dxa"/>
          </w:tcPr>
          <w:p w:rsidR="00A63829" w:rsidRPr="002B4888" w:rsidRDefault="00915A2D">
            <w:pPr>
              <w:spacing w:line="276" w:lineRule="auto"/>
              <w:jc w:val="both"/>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Pengumuman keputusan</w:t>
            </w:r>
          </w:p>
          <w:p w:rsidR="00A63829" w:rsidRPr="008A2EE0" w:rsidRDefault="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682E34" w:rsidRPr="008A2EE0">
              <w:rPr>
                <w:rFonts w:ascii="Times New Roman" w:eastAsia="Times New Roman" w:hAnsi="Times New Roman" w:cs="Times New Roman"/>
                <w:sz w:val="24"/>
                <w:szCs w:val="24"/>
              </w:rPr>
              <w:t>ana-mana 4x1</w:t>
            </w:r>
            <w:r w:rsidR="00915A2D" w:rsidRPr="008A2EE0">
              <w:rPr>
                <w:rFonts w:ascii="Times New Roman" w:eastAsia="Times New Roman" w:hAnsi="Times New Roman" w:cs="Times New Roman"/>
                <w:sz w:val="24"/>
                <w:szCs w:val="24"/>
              </w:rPr>
              <w:t>m</w:t>
            </w:r>
            <w:r w:rsidR="00682E34" w:rsidRPr="008A2EE0">
              <w:rPr>
                <w:rFonts w:ascii="Times New Roman" w:eastAsia="Times New Roman" w:hAnsi="Times New Roman" w:cs="Times New Roman"/>
                <w:sz w:val="24"/>
                <w:szCs w:val="24"/>
              </w:rPr>
              <w:t>]</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p w:rsidR="00A63829" w:rsidRPr="002B4888" w:rsidRDefault="00682E34"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tc>
          <w:tcPr>
            <w:tcW w:w="872" w:type="dxa"/>
          </w:tcPr>
          <w:p w:rsidR="00A63829" w:rsidRPr="002B4888" w:rsidRDefault="00682E34">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w:t>
            </w:r>
            <w:r w:rsidR="00915A2D" w:rsidRPr="002B4888">
              <w:rPr>
                <w:rFonts w:ascii="Times New Roman" w:eastAsia="Times New Roman" w:hAnsi="Times New Roman" w:cs="Times New Roman"/>
                <w:sz w:val="24"/>
                <w:szCs w:val="24"/>
              </w:rPr>
              <w:t>c)</w:t>
            </w:r>
          </w:p>
        </w:tc>
        <w:tc>
          <w:tcPr>
            <w:tcW w:w="7200" w:type="dxa"/>
            <w:gridSpan w:val="2"/>
          </w:tcPr>
          <w:p w:rsidR="00A63829" w:rsidRPr="002B4888" w:rsidRDefault="00682E34">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Pada pandangan anda, mengapakah  pilihan raya penting bagi menentukan kestabilan dan hala tuju sesebuah negara?</w:t>
            </w:r>
          </w:p>
        </w:tc>
        <w:tc>
          <w:tcPr>
            <w:tcW w:w="937"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Mekanisme terbaik untuk memilih pemimpin yang berwibawa</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tujuan penggubalan undang-undang</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Pilihanraya penting kepada semua warganegara dalam sistem pemerintahan demokrasi</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Setiap warganegara perlu bertanggungjawab mengambil tahu perkembangan politik semasa</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Menjamin sistem pentadbiran negara berjalan dengan lancar</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Kemahuan rakyat mestilah dibuktikan dengan pilihan raya</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54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Rakyat melibatkan diri dalam proses memilih pemimpin negara serta menentukan bentuk kerajaan dan corak pemerintahan demokrasi melalui pilihanraya. </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540" w:type="dxa"/>
          </w:tcPr>
          <w:p w:rsidR="00A63829" w:rsidRPr="002B4888" w:rsidRDefault="00915A2D">
            <w:pPr>
              <w:shd w:val="clear" w:color="auto" w:fill="FFFFFF"/>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Boleh mengekalkan kerajaan yang sedia ada atau menukarkan dengan kerajaan baru melalui proses pilihan raya</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A63829">
            <w:pPr>
              <w:spacing w:line="276" w:lineRule="auto"/>
              <w:rPr>
                <w:rFonts w:ascii="Times New Roman" w:eastAsia="Times New Roman" w:hAnsi="Times New Roman" w:cs="Times New Roman"/>
                <w:sz w:val="24"/>
                <w:szCs w:val="24"/>
              </w:rPr>
            </w:pPr>
          </w:p>
        </w:tc>
        <w:tc>
          <w:tcPr>
            <w:tcW w:w="6540" w:type="dxa"/>
          </w:tcPr>
          <w:p w:rsidR="00A63829" w:rsidRPr="002B4888" w:rsidRDefault="00682E34">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w:t>
            </w:r>
            <w:r w:rsidR="00915A2D" w:rsidRPr="002B4888">
              <w:rPr>
                <w:rFonts w:ascii="Times New Roman" w:eastAsia="Times New Roman" w:hAnsi="Times New Roman" w:cs="Times New Roman"/>
                <w:i/>
                <w:sz w:val="24"/>
                <w:szCs w:val="24"/>
              </w:rPr>
              <w:t>Mana-mana jawapan yang munasabah</w:t>
            </w:r>
            <w:r w:rsidRPr="002B4888">
              <w:rPr>
                <w:rFonts w:ascii="Times New Roman" w:eastAsia="Times New Roman" w:hAnsi="Times New Roman" w:cs="Times New Roman"/>
                <w:i/>
                <w:sz w:val="24"/>
                <w:szCs w:val="24"/>
              </w:rPr>
              <w:t>)</w:t>
            </w:r>
          </w:p>
        </w:tc>
        <w:tc>
          <w:tcPr>
            <w:tcW w:w="937" w:type="dxa"/>
          </w:tcPr>
          <w:p w:rsidR="00A63829" w:rsidRPr="002B4888" w:rsidRDefault="00915A2D"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b/>
                <w:sz w:val="24"/>
                <w:szCs w:val="24"/>
              </w:rPr>
            </w:pPr>
          </w:p>
        </w:tc>
        <w:tc>
          <w:tcPr>
            <w:tcW w:w="660" w:type="dxa"/>
          </w:tcPr>
          <w:p w:rsidR="00A63829" w:rsidRPr="002B4888" w:rsidRDefault="00A63829">
            <w:pPr>
              <w:spacing w:line="276" w:lineRule="auto"/>
              <w:rPr>
                <w:rFonts w:ascii="Times New Roman" w:eastAsia="Times New Roman" w:hAnsi="Times New Roman" w:cs="Times New Roman"/>
                <w:b/>
                <w:sz w:val="24"/>
                <w:szCs w:val="24"/>
              </w:rPr>
            </w:pPr>
          </w:p>
        </w:tc>
        <w:tc>
          <w:tcPr>
            <w:tcW w:w="6540" w:type="dxa"/>
          </w:tcPr>
          <w:p w:rsidR="00A63829" w:rsidRPr="008A2EE0" w:rsidRDefault="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682E34" w:rsidRPr="008A2EE0">
              <w:rPr>
                <w:rFonts w:ascii="Times New Roman" w:eastAsia="Times New Roman" w:hAnsi="Times New Roman" w:cs="Times New Roman"/>
                <w:sz w:val="24"/>
                <w:szCs w:val="24"/>
              </w:rPr>
              <w:t>ana-mana 4 x1m]</w:t>
            </w:r>
          </w:p>
        </w:tc>
        <w:tc>
          <w:tcPr>
            <w:tcW w:w="937" w:type="dxa"/>
          </w:tcPr>
          <w:p w:rsidR="00A63829" w:rsidRPr="002B4888" w:rsidRDefault="00682E34"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bl>
    <w:p w:rsidR="00A63829" w:rsidRPr="002B4888" w:rsidRDefault="00A63829">
      <w:pPr>
        <w:spacing w:line="276" w:lineRule="auto"/>
        <w:rPr>
          <w:rFonts w:ascii="Times New Roman" w:eastAsia="Arial" w:hAnsi="Times New Roman" w:cs="Times New Roman"/>
          <w:sz w:val="24"/>
          <w:szCs w:val="24"/>
        </w:rPr>
      </w:pPr>
    </w:p>
    <w:tbl>
      <w:tblPr>
        <w:tblStyle w:val="a2"/>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
        <w:gridCol w:w="630"/>
        <w:gridCol w:w="6570"/>
        <w:gridCol w:w="937"/>
      </w:tblGrid>
      <w:tr w:rsidR="00A63829" w:rsidRPr="002B4888">
        <w:tc>
          <w:tcPr>
            <w:tcW w:w="872"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Soalan</w:t>
            </w:r>
          </w:p>
        </w:tc>
        <w:tc>
          <w:tcPr>
            <w:tcW w:w="7200" w:type="dxa"/>
            <w:gridSpan w:val="2"/>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Butiran</w:t>
            </w:r>
          </w:p>
        </w:tc>
        <w:tc>
          <w:tcPr>
            <w:tcW w:w="937"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Markah</w:t>
            </w:r>
          </w:p>
        </w:tc>
      </w:tr>
      <w:tr w:rsidR="00A63829" w:rsidRPr="002B4888">
        <w:tc>
          <w:tcPr>
            <w:tcW w:w="872" w:type="dxa"/>
          </w:tcPr>
          <w:p w:rsidR="00A63829" w:rsidRPr="002B4888" w:rsidRDefault="002B48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r w:rsidR="00915A2D" w:rsidRPr="002B4888">
              <w:rPr>
                <w:rFonts w:ascii="Times New Roman" w:eastAsia="Times New Roman" w:hAnsi="Times New Roman" w:cs="Times New Roman"/>
                <w:sz w:val="24"/>
                <w:szCs w:val="24"/>
              </w:rPr>
              <w:t>a)</w:t>
            </w:r>
          </w:p>
        </w:tc>
        <w:tc>
          <w:tcPr>
            <w:tcW w:w="7200" w:type="dxa"/>
            <w:gridSpan w:val="2"/>
          </w:tcPr>
          <w:p w:rsidR="00A63829" w:rsidRPr="002B4888" w:rsidRDefault="00915A2D">
            <w:pPr>
              <w:spacing w:line="48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Berikan dua perkara yang terdapat dalam Undang-undang Inggeris.</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Undang-undang di Negeri-negeri Selat (NNS) dikenali sebagai </w:t>
            </w:r>
            <w:r w:rsidRPr="002B4888">
              <w:rPr>
                <w:rFonts w:ascii="Times New Roman" w:eastAsia="Times New Roman" w:hAnsi="Times New Roman" w:cs="Times New Roman"/>
                <w:i/>
                <w:sz w:val="24"/>
                <w:szCs w:val="24"/>
              </w:rPr>
              <w:t>Charter of Justice.</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Undang-undang ini diambil daripada undang-undang yang digubal di England.</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Piagam yang bersesuaian sahaja diguna pakai untuk NNS.</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C3a</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i/>
                <w:sz w:val="24"/>
                <w:szCs w:val="24"/>
              </w:rPr>
              <w:t>Charter of Justice</w:t>
            </w:r>
            <w:r w:rsidRPr="002B4888">
              <w:rPr>
                <w:rFonts w:ascii="Times New Roman" w:eastAsia="Times New Roman" w:hAnsi="Times New Roman" w:cs="Times New Roman"/>
                <w:sz w:val="24"/>
                <w:szCs w:val="24"/>
              </w:rPr>
              <w:t xml:space="preserve"> 1807.</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Di Sarawak terdapat </w:t>
            </w:r>
            <w:r w:rsidRPr="002B4888">
              <w:rPr>
                <w:rFonts w:ascii="Times New Roman" w:eastAsia="Times New Roman" w:hAnsi="Times New Roman" w:cs="Times New Roman"/>
                <w:i/>
                <w:sz w:val="24"/>
                <w:szCs w:val="24"/>
              </w:rPr>
              <w:t>The Sarawak Application of Laws Ordinance 1949</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H4a</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yang menggunakan </w:t>
            </w:r>
            <w:r w:rsidRPr="002B4888">
              <w:rPr>
                <w:rFonts w:ascii="Times New Roman" w:eastAsia="Times New Roman" w:hAnsi="Times New Roman" w:cs="Times New Roman"/>
                <w:i/>
                <w:sz w:val="24"/>
                <w:szCs w:val="24"/>
              </w:rPr>
              <w:t>The Common Law of England.</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Di Sabah terdapat undang-undang </w:t>
            </w:r>
            <w:r w:rsidRPr="002B4888">
              <w:rPr>
                <w:rFonts w:ascii="Times New Roman" w:eastAsia="Times New Roman" w:hAnsi="Times New Roman" w:cs="Times New Roman"/>
                <w:i/>
                <w:sz w:val="24"/>
                <w:szCs w:val="24"/>
              </w:rPr>
              <w:t>Sabah Application of Laws Ordinance 1951.</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b/>
                <w:sz w:val="24"/>
                <w:szCs w:val="24"/>
              </w:rPr>
            </w:pPr>
          </w:p>
        </w:tc>
        <w:tc>
          <w:tcPr>
            <w:tcW w:w="630" w:type="dxa"/>
          </w:tcPr>
          <w:p w:rsidR="00A63829" w:rsidRPr="002B4888" w:rsidRDefault="00A63829">
            <w:pPr>
              <w:spacing w:line="276" w:lineRule="auto"/>
              <w:rPr>
                <w:rFonts w:ascii="Times New Roman" w:eastAsia="Times New Roman" w:hAnsi="Times New Roman" w:cs="Times New Roman"/>
                <w:b/>
                <w:sz w:val="24"/>
                <w:szCs w:val="24"/>
              </w:rPr>
            </w:pPr>
          </w:p>
        </w:tc>
        <w:tc>
          <w:tcPr>
            <w:tcW w:w="6570" w:type="dxa"/>
          </w:tcPr>
          <w:p w:rsidR="00A63829" w:rsidRPr="008A2EE0"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b/>
                <w:sz w:val="24"/>
                <w:szCs w:val="24"/>
              </w:rPr>
              <w:t xml:space="preserve">                                                        </w:t>
            </w:r>
            <w:r w:rsidR="008A2EE0">
              <w:rPr>
                <w:rFonts w:ascii="Times New Roman" w:eastAsia="Times New Roman" w:hAnsi="Times New Roman" w:cs="Times New Roman"/>
                <w:b/>
                <w:sz w:val="24"/>
                <w:szCs w:val="24"/>
              </w:rPr>
              <w:t xml:space="preserve">           </w:t>
            </w:r>
            <w:r w:rsidR="008A2EE0" w:rsidRPr="008A2EE0">
              <w:rPr>
                <w:rFonts w:ascii="Times New Roman" w:eastAsia="Times New Roman" w:hAnsi="Times New Roman" w:cs="Times New Roman"/>
                <w:sz w:val="24"/>
                <w:szCs w:val="24"/>
              </w:rPr>
              <w:t>[M</w:t>
            </w:r>
            <w:r w:rsidR="00B53B8F" w:rsidRPr="008A2EE0">
              <w:rPr>
                <w:rFonts w:ascii="Times New Roman" w:eastAsia="Times New Roman" w:hAnsi="Times New Roman" w:cs="Times New Roman"/>
                <w:sz w:val="24"/>
                <w:szCs w:val="24"/>
              </w:rPr>
              <w:t>ana - mana 2 x 1m</w:t>
            </w:r>
            <w:r w:rsidRPr="008A2EE0">
              <w:rPr>
                <w:rFonts w:ascii="Times New Roman" w:eastAsia="Times New Roman" w:hAnsi="Times New Roman" w:cs="Times New Roman"/>
                <w:sz w:val="24"/>
                <w:szCs w:val="24"/>
              </w:rPr>
              <w:t>]</w:t>
            </w:r>
          </w:p>
        </w:tc>
        <w:tc>
          <w:tcPr>
            <w:tcW w:w="937" w:type="dxa"/>
          </w:tcPr>
          <w:p w:rsidR="00A63829" w:rsidRPr="002B4888" w:rsidRDefault="00B53B8F">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[2m]</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A63829">
            <w:pPr>
              <w:spacing w:line="276" w:lineRule="auto"/>
              <w:rPr>
                <w:rFonts w:ascii="Times New Roman" w:eastAsia="Times New Roman" w:hAnsi="Times New Roman" w:cs="Times New Roman"/>
                <w:sz w:val="24"/>
                <w:szCs w:val="24"/>
              </w:rPr>
            </w:pPr>
          </w:p>
        </w:tc>
        <w:tc>
          <w:tcPr>
            <w:tcW w:w="6570"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w:t>
            </w:r>
          </w:p>
        </w:tc>
        <w:tc>
          <w:tcPr>
            <w:tcW w:w="7200" w:type="dxa"/>
            <w:gridSpan w:val="2"/>
          </w:tcPr>
          <w:p w:rsidR="00A63829" w:rsidRPr="002B4888" w:rsidRDefault="00915A2D">
            <w:pPr>
              <w:spacing w:line="48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Jelaskan ciri-ciri moden yang terkandung dalam Perlembagaan Persekut</w:t>
            </w:r>
            <w:r w:rsidRPr="002B4888">
              <w:rPr>
                <w:rFonts w:ascii="Times New Roman" w:eastAsia="Arial" w:hAnsi="Times New Roman" w:cs="Times New Roman"/>
                <w:sz w:val="24"/>
                <w:szCs w:val="24"/>
              </w:rPr>
              <w:t>uan.</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70" w:type="dxa"/>
          </w:tcPr>
          <w:p w:rsidR="00A63829" w:rsidRPr="002B4888" w:rsidRDefault="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w:t>
            </w:r>
            <w:r w:rsidR="00915A2D" w:rsidRPr="002B4888">
              <w:rPr>
                <w:rFonts w:ascii="Times New Roman" w:eastAsia="Times New Roman" w:hAnsi="Times New Roman" w:cs="Times New Roman"/>
                <w:sz w:val="24"/>
                <w:szCs w:val="24"/>
              </w:rPr>
              <w:t>istem kerajaan Persekutuan.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Laporan Suruhanjaya Perlembagaan Persekutuan Tanah Melayu menyarankan Kerajaan Persekutuan dan Kerajaan Negeri di beri kuasa dalam bidang tertentu</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Apabila Malaysia</w:t>
            </w:r>
            <w:r w:rsidR="00B53B8F" w:rsidRPr="002B4888">
              <w:rPr>
                <w:rFonts w:ascii="Times New Roman" w:eastAsia="Times New Roman" w:hAnsi="Times New Roman" w:cs="Times New Roman"/>
                <w:sz w:val="24"/>
                <w:szCs w:val="24"/>
              </w:rPr>
              <w:t xml:space="preserve"> dibentuk, Sabah dan Sarawak di</w:t>
            </w:r>
            <w:r w:rsidRPr="002B4888">
              <w:rPr>
                <w:rFonts w:ascii="Times New Roman" w:eastAsia="Times New Roman" w:hAnsi="Times New Roman" w:cs="Times New Roman"/>
                <w:sz w:val="24"/>
                <w:szCs w:val="24"/>
              </w:rPr>
              <w:t>beri beberapa autonomi.</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Sistem Demokrasi Berparlimen.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Asas kepada demokrasi ialah pilihan raya umum 1955</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adalah untuk memberikan kebebasan kepada rakyat untuk memilih wakil pemimpin/kerajaan.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Suruhanjaya Pilihan Raya ditubuhkan untuk menjalankan pilihan raya.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persekutuan memilih wakil Kerajaan Persekutuan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H2e</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Pilihan raya negeri memilih wakil membentuk Kerajaan Negeri.</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Kewarganegaraan Persekutuan diperkenalkan pada tahun 1948</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Rakyat dikategorikan sebagai rakyat raja dan kerakyatan British sekiranya lahir di Melaka atau Pulau Pinang</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Selepas merdeka dan pembentukkan Malaysia taraf kewarganegaraan yang sama kepada rakyat.</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b/>
                <w:sz w:val="24"/>
                <w:szCs w:val="24"/>
              </w:rPr>
            </w:pPr>
          </w:p>
        </w:tc>
        <w:tc>
          <w:tcPr>
            <w:tcW w:w="630" w:type="dxa"/>
          </w:tcPr>
          <w:p w:rsidR="00A63829" w:rsidRPr="002B4888" w:rsidRDefault="00A63829">
            <w:pPr>
              <w:spacing w:line="276" w:lineRule="auto"/>
              <w:rPr>
                <w:rFonts w:ascii="Times New Roman" w:eastAsia="Times New Roman" w:hAnsi="Times New Roman" w:cs="Times New Roman"/>
                <w:b/>
                <w:sz w:val="24"/>
                <w:szCs w:val="24"/>
              </w:rPr>
            </w:pPr>
          </w:p>
        </w:tc>
        <w:tc>
          <w:tcPr>
            <w:tcW w:w="6570" w:type="dxa"/>
          </w:tcPr>
          <w:p w:rsidR="00A63829" w:rsidRPr="008A2EE0" w:rsidRDefault="008A2EE0"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[Mana - mana 4 X 1m</w:t>
            </w:r>
            <w:r w:rsidR="00915A2D" w:rsidRPr="008A2EE0">
              <w:rPr>
                <w:rFonts w:ascii="Times New Roman" w:eastAsia="Times New Roman" w:hAnsi="Times New Roman" w:cs="Times New Roman"/>
                <w:sz w:val="24"/>
                <w:szCs w:val="24"/>
              </w:rPr>
              <w:t>]</w:t>
            </w:r>
          </w:p>
        </w:tc>
        <w:tc>
          <w:tcPr>
            <w:tcW w:w="937" w:type="dxa"/>
          </w:tcPr>
          <w:p w:rsidR="00A63829" w:rsidRPr="002B4888" w:rsidRDefault="00B53B8F">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w:t>
            </w:r>
            <w:r w:rsidR="00915A2D" w:rsidRPr="002B4888">
              <w:rPr>
                <w:rFonts w:ascii="Times New Roman" w:eastAsia="Times New Roman" w:hAnsi="Times New Roman" w:cs="Times New Roman"/>
                <w:b/>
                <w:sz w:val="24"/>
                <w:szCs w:val="24"/>
              </w:rPr>
              <w:t>4m</w:t>
            </w:r>
            <w:r w:rsidRPr="002B4888">
              <w:rPr>
                <w:rFonts w:ascii="Times New Roman" w:eastAsia="Times New Roman" w:hAnsi="Times New Roman" w:cs="Times New Roman"/>
                <w:b/>
                <w:sz w:val="24"/>
                <w:szCs w:val="24"/>
              </w:rPr>
              <w:t>]</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30" w:type="dxa"/>
          </w:tcPr>
          <w:p w:rsidR="00A63829" w:rsidRPr="002B4888" w:rsidRDefault="00A63829">
            <w:pPr>
              <w:spacing w:line="276" w:lineRule="auto"/>
              <w:rPr>
                <w:rFonts w:ascii="Times New Roman" w:eastAsia="Times New Roman" w:hAnsi="Times New Roman" w:cs="Times New Roman"/>
                <w:sz w:val="24"/>
                <w:szCs w:val="24"/>
              </w:rPr>
            </w:pPr>
          </w:p>
        </w:tc>
        <w:tc>
          <w:tcPr>
            <w:tcW w:w="6570"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2B4888">
            <w:pPr>
              <w:spacing w:line="276" w:lineRule="auto"/>
              <w:rPr>
                <w:rFonts w:ascii="Times New Roman" w:eastAsia="Arial" w:hAnsi="Times New Roman" w:cs="Times New Roman"/>
                <w:sz w:val="24"/>
                <w:szCs w:val="24"/>
              </w:rPr>
            </w:pPr>
            <w:r>
              <w:rPr>
                <w:rFonts w:ascii="Times New Roman" w:eastAsia="Arial" w:hAnsi="Times New Roman" w:cs="Times New Roman"/>
                <w:sz w:val="24"/>
                <w:szCs w:val="24"/>
              </w:rPr>
              <w:t>(</w:t>
            </w:r>
            <w:r w:rsidR="00915A2D" w:rsidRPr="002B4888">
              <w:rPr>
                <w:rFonts w:ascii="Times New Roman" w:eastAsia="Arial" w:hAnsi="Times New Roman" w:cs="Times New Roman"/>
                <w:sz w:val="24"/>
                <w:szCs w:val="24"/>
              </w:rPr>
              <w:t>c)</w:t>
            </w:r>
          </w:p>
        </w:tc>
        <w:tc>
          <w:tcPr>
            <w:tcW w:w="720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Sebagai rakyat Malaysia, cadangkan langkah-langkah yang perlu diambil bagi mempertahankan perlembagaan?</w:t>
            </w:r>
          </w:p>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Arial"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pentadbiran negara perlulah  dilaksanakan dengan berkesan.</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Kerjasama Kerajaan Persekutuan dan Kerajaan Negeri dilakukan melalui pengasingan kuasa.</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Menggubal undang-undang yang dapat meningkatkan perpaduan kaum</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Mengelakkan campur tangan politik dalam penggubalan perlembagaan.</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Menjalankan urusan pentadbiran tanpa campur tangan pihak luar.</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57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Menggubal undang-undang untuk melindungi keselamatan negara.</w:t>
            </w:r>
          </w:p>
        </w:tc>
        <w:tc>
          <w:tcPr>
            <w:tcW w:w="937" w:type="dxa"/>
          </w:tcPr>
          <w:p w:rsidR="00A63829" w:rsidRPr="002B4888" w:rsidRDefault="00915A2D">
            <w:pPr>
              <w:spacing w:line="276" w:lineRule="auto"/>
              <w:rPr>
                <w:rFonts w:ascii="Times New Roman" w:eastAsia="Arial" w:hAnsi="Times New Roman" w:cs="Times New Roman"/>
                <w:sz w:val="24"/>
                <w:szCs w:val="24"/>
              </w:rPr>
            </w:pPr>
            <w:r w:rsidRPr="002B4888">
              <w:rPr>
                <w:rFonts w:ascii="Times New Roman" w:eastAsia="Arial"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A63829">
            <w:pPr>
              <w:spacing w:line="276" w:lineRule="auto"/>
              <w:rPr>
                <w:rFonts w:ascii="Times New Roman" w:eastAsia="Times New Roman" w:hAnsi="Times New Roman" w:cs="Times New Roman"/>
                <w:sz w:val="24"/>
                <w:szCs w:val="24"/>
              </w:rPr>
            </w:pPr>
          </w:p>
        </w:tc>
        <w:tc>
          <w:tcPr>
            <w:tcW w:w="6570" w:type="dxa"/>
          </w:tcPr>
          <w:p w:rsidR="00A63829" w:rsidRPr="002B4888" w:rsidRDefault="00B53B8F">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w:t>
            </w:r>
            <w:r w:rsidR="00915A2D" w:rsidRPr="002B4888">
              <w:rPr>
                <w:rFonts w:ascii="Times New Roman" w:eastAsia="Times New Roman" w:hAnsi="Times New Roman" w:cs="Times New Roman"/>
                <w:i/>
                <w:sz w:val="24"/>
                <w:szCs w:val="24"/>
              </w:rPr>
              <w:t>Mana-mana jawapan munasabah</w:t>
            </w:r>
            <w:r w:rsidRPr="002B4888">
              <w:rPr>
                <w:rFonts w:ascii="Times New Roman" w:eastAsia="Times New Roman" w:hAnsi="Times New Roman" w:cs="Times New Roman"/>
                <w:i/>
                <w:sz w:val="24"/>
                <w:szCs w:val="24"/>
              </w:rPr>
              <w:t>)</w:t>
            </w:r>
          </w:p>
        </w:tc>
        <w:tc>
          <w:tcPr>
            <w:tcW w:w="937" w:type="dxa"/>
          </w:tcPr>
          <w:p w:rsidR="00A63829" w:rsidRPr="002B4888" w:rsidRDefault="00A63829">
            <w:pPr>
              <w:spacing w:line="276" w:lineRule="auto"/>
              <w:rPr>
                <w:rFonts w:ascii="Times New Roman" w:eastAsia="Arial"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Arial" w:hAnsi="Times New Roman" w:cs="Times New Roman"/>
                <w:sz w:val="24"/>
                <w:szCs w:val="24"/>
              </w:rPr>
            </w:pPr>
          </w:p>
        </w:tc>
        <w:tc>
          <w:tcPr>
            <w:tcW w:w="630" w:type="dxa"/>
          </w:tcPr>
          <w:p w:rsidR="00A63829" w:rsidRPr="002B4888" w:rsidRDefault="00A63829">
            <w:pPr>
              <w:spacing w:line="276" w:lineRule="auto"/>
              <w:rPr>
                <w:rFonts w:ascii="Times New Roman" w:eastAsia="Arial" w:hAnsi="Times New Roman" w:cs="Times New Roman"/>
                <w:sz w:val="24"/>
                <w:szCs w:val="24"/>
              </w:rPr>
            </w:pPr>
          </w:p>
        </w:tc>
        <w:tc>
          <w:tcPr>
            <w:tcW w:w="6570" w:type="dxa"/>
          </w:tcPr>
          <w:p w:rsidR="00A63829" w:rsidRPr="008A2EE0" w:rsidRDefault="008A2EE0" w:rsidP="00B53B8F">
            <w:pPr>
              <w:spacing w:line="276" w:lineRule="auto"/>
              <w:jc w:val="right"/>
              <w:rPr>
                <w:rFonts w:ascii="Times New Roman" w:eastAsia="Arial" w:hAnsi="Times New Roman" w:cs="Times New Roman"/>
                <w:sz w:val="24"/>
                <w:szCs w:val="24"/>
              </w:rPr>
            </w:pPr>
            <w:r w:rsidRPr="008A2EE0">
              <w:rPr>
                <w:rFonts w:ascii="Times New Roman" w:eastAsia="Times New Roman" w:hAnsi="Times New Roman" w:cs="Times New Roman"/>
                <w:sz w:val="24"/>
                <w:szCs w:val="24"/>
              </w:rPr>
              <w:t>[Mana - mana 4 X 1m</w:t>
            </w:r>
            <w:r w:rsidR="00915A2D" w:rsidRPr="008A2EE0">
              <w:rPr>
                <w:rFonts w:ascii="Times New Roman" w:eastAsia="Times New Roman" w:hAnsi="Times New Roman" w:cs="Times New Roman"/>
                <w:sz w:val="24"/>
                <w:szCs w:val="24"/>
              </w:rPr>
              <w:t>]</w:t>
            </w:r>
          </w:p>
        </w:tc>
        <w:tc>
          <w:tcPr>
            <w:tcW w:w="937" w:type="dxa"/>
          </w:tcPr>
          <w:p w:rsidR="00A63829" w:rsidRPr="002B4888" w:rsidRDefault="00B53B8F">
            <w:pPr>
              <w:spacing w:line="276" w:lineRule="auto"/>
              <w:rPr>
                <w:rFonts w:ascii="Times New Roman" w:eastAsia="Arial" w:hAnsi="Times New Roman" w:cs="Times New Roman"/>
                <w:b/>
                <w:sz w:val="24"/>
                <w:szCs w:val="24"/>
              </w:rPr>
            </w:pPr>
            <w:r w:rsidRPr="002B4888">
              <w:rPr>
                <w:rFonts w:ascii="Times New Roman" w:eastAsia="Arial" w:hAnsi="Times New Roman" w:cs="Times New Roman"/>
                <w:b/>
                <w:sz w:val="24"/>
                <w:szCs w:val="24"/>
              </w:rPr>
              <w:t>[4m]</w:t>
            </w:r>
          </w:p>
        </w:tc>
      </w:tr>
    </w:tbl>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B53B8F" w:rsidRPr="002B4888" w:rsidRDefault="00B53B8F" w:rsidP="00B53B8F">
      <w:pPr>
        <w:tabs>
          <w:tab w:val="left" w:pos="3900"/>
        </w:tabs>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tbl>
      <w:tblPr>
        <w:tblStyle w:val="a3"/>
        <w:tblW w:w="9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585"/>
        <w:gridCol w:w="6495"/>
        <w:gridCol w:w="937"/>
      </w:tblGrid>
      <w:tr w:rsidR="00A63829" w:rsidRPr="002B4888">
        <w:tc>
          <w:tcPr>
            <w:tcW w:w="990"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lastRenderedPageBreak/>
              <w:t>Soalan</w:t>
            </w:r>
          </w:p>
        </w:tc>
        <w:tc>
          <w:tcPr>
            <w:tcW w:w="7080" w:type="dxa"/>
            <w:gridSpan w:val="2"/>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Butiran</w:t>
            </w:r>
          </w:p>
        </w:tc>
        <w:tc>
          <w:tcPr>
            <w:tcW w:w="937"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Markah</w:t>
            </w:r>
          </w:p>
        </w:tc>
      </w:tr>
      <w:tr w:rsidR="00A63829" w:rsidRPr="002B4888">
        <w:tc>
          <w:tcPr>
            <w:tcW w:w="990" w:type="dxa"/>
          </w:tcPr>
          <w:p w:rsidR="00A63829" w:rsidRPr="002B4888" w:rsidRDefault="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4. (</w:t>
            </w:r>
            <w:r w:rsidR="00915A2D" w:rsidRPr="002B4888">
              <w:rPr>
                <w:rFonts w:ascii="Times New Roman" w:eastAsia="Times New Roman" w:hAnsi="Times New Roman" w:cs="Times New Roman"/>
                <w:sz w:val="24"/>
                <w:szCs w:val="24"/>
              </w:rPr>
              <w:t>a)</w:t>
            </w:r>
          </w:p>
        </w:tc>
        <w:tc>
          <w:tcPr>
            <w:tcW w:w="7080" w:type="dxa"/>
            <w:gridSpan w:val="2"/>
          </w:tcPr>
          <w:p w:rsidR="00A63829" w:rsidRPr="002B4888" w:rsidRDefault="00915A2D" w:rsidP="008A2EE0">
            <w:pPr>
              <w:spacing w:line="48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Mengapakah </w:t>
            </w:r>
            <w:r w:rsidR="008A2EE0">
              <w:rPr>
                <w:rFonts w:ascii="Times New Roman" w:eastAsia="Times New Roman" w:hAnsi="Times New Roman" w:cs="Times New Roman"/>
                <w:sz w:val="24"/>
                <w:szCs w:val="24"/>
              </w:rPr>
              <w:t>rusuhan antara kaum</w:t>
            </w:r>
            <w:r w:rsidRPr="002B4888">
              <w:rPr>
                <w:rFonts w:ascii="Times New Roman" w:eastAsia="Times New Roman" w:hAnsi="Times New Roman" w:cs="Times New Roman"/>
                <w:sz w:val="24"/>
                <w:szCs w:val="24"/>
              </w:rPr>
              <w:t xml:space="preserve"> berlaku pada 13 Mei 1969?</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Ketidakseimbangan dalam ekonomi dan sosial</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Keputusan Pilihanraya Umum ketiga 1969</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Ketegangan semasa kempen pilihanraya</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Isu yang digunakan oleh sesetengah parti semasa kempen untuk mendapat sokongan</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Menyentuh sensitiviti kaum/ keagamaan</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PKM mempengaruhi rakyat supaya bermusuhan antara kaum</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Perarakan kemenangan yang tidak terkawal</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B53B8F" w:rsidRPr="002B4888">
        <w:tc>
          <w:tcPr>
            <w:tcW w:w="990" w:type="dxa"/>
          </w:tcPr>
          <w:p w:rsidR="00B53B8F" w:rsidRPr="002B4888" w:rsidRDefault="00B53B8F" w:rsidP="00B53B8F">
            <w:pPr>
              <w:spacing w:line="276" w:lineRule="auto"/>
              <w:rPr>
                <w:rFonts w:ascii="Times New Roman" w:eastAsia="Times New Roman" w:hAnsi="Times New Roman" w:cs="Times New Roman"/>
                <w:sz w:val="24"/>
                <w:szCs w:val="24"/>
              </w:rPr>
            </w:pPr>
          </w:p>
        </w:tc>
        <w:tc>
          <w:tcPr>
            <w:tcW w:w="58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495" w:type="dxa"/>
          </w:tcPr>
          <w:p w:rsidR="00B53B8F" w:rsidRPr="002B4888" w:rsidRDefault="00B53B8F" w:rsidP="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menimbulkan kekacauan dan perbuatan provokatif</w:t>
            </w:r>
          </w:p>
        </w:tc>
        <w:tc>
          <w:tcPr>
            <w:tcW w:w="937" w:type="dxa"/>
          </w:tcPr>
          <w:p w:rsidR="00B53B8F" w:rsidRPr="002B4888" w:rsidRDefault="00B53B8F" w:rsidP="00B53B8F">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b/>
                <w:sz w:val="24"/>
                <w:szCs w:val="24"/>
              </w:rPr>
            </w:pPr>
          </w:p>
        </w:tc>
        <w:tc>
          <w:tcPr>
            <w:tcW w:w="585" w:type="dxa"/>
          </w:tcPr>
          <w:p w:rsidR="00A63829" w:rsidRPr="002B4888" w:rsidRDefault="00A63829">
            <w:pPr>
              <w:spacing w:line="276" w:lineRule="auto"/>
              <w:rPr>
                <w:rFonts w:ascii="Times New Roman" w:eastAsia="Times New Roman" w:hAnsi="Times New Roman" w:cs="Times New Roman"/>
                <w:b/>
                <w:sz w:val="24"/>
                <w:szCs w:val="24"/>
              </w:rPr>
            </w:pPr>
          </w:p>
        </w:tc>
        <w:tc>
          <w:tcPr>
            <w:tcW w:w="6495" w:type="dxa"/>
          </w:tcPr>
          <w:p w:rsidR="00A63829" w:rsidRPr="008A2EE0" w:rsidRDefault="008A2EE0"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915A2D" w:rsidRPr="008A2EE0">
              <w:rPr>
                <w:rFonts w:ascii="Times New Roman" w:eastAsia="Times New Roman" w:hAnsi="Times New Roman" w:cs="Times New Roman"/>
                <w:sz w:val="24"/>
                <w:szCs w:val="24"/>
              </w:rPr>
              <w:t>ana-mana 2x1m ]</w:t>
            </w:r>
          </w:p>
        </w:tc>
        <w:tc>
          <w:tcPr>
            <w:tcW w:w="937" w:type="dxa"/>
          </w:tcPr>
          <w:p w:rsidR="00A63829" w:rsidRPr="002B4888" w:rsidRDefault="00B53B8F">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[2m]</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A63829">
            <w:pPr>
              <w:spacing w:line="276" w:lineRule="auto"/>
              <w:rPr>
                <w:rFonts w:ascii="Times New Roman" w:eastAsia="Times New Roman" w:hAnsi="Times New Roman" w:cs="Times New Roman"/>
                <w:sz w:val="24"/>
                <w:szCs w:val="24"/>
              </w:rPr>
            </w:pPr>
          </w:p>
        </w:tc>
        <w:tc>
          <w:tcPr>
            <w:tcW w:w="6495"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90" w:type="dxa"/>
          </w:tcPr>
          <w:p w:rsidR="00A63829" w:rsidRPr="002B4888" w:rsidRDefault="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b)</w:t>
            </w:r>
          </w:p>
        </w:tc>
        <w:tc>
          <w:tcPr>
            <w:tcW w:w="708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Apakah peranan Majlis Gerakan Negara (MAGERAN) yang ditubuhkan selepas Peristiwa 13 Mei 1969?</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Mengembalikan keamanan dan undang-undang</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Menentukan pentadbiran yang licin dalam negara</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Mengembalikan keharmoniaan dan kepercayaan antara kaum dalam negara</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Menggantung sementara penerbitan semua akhbar sehingga keadaan negara tenang</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Menguatkuasakan Akta Hasutan 1948</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Jabatan Penerangan menapis berita palsu dan menerangkan usaha kerajaan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A63829">
            <w:pPr>
              <w:spacing w:line="276" w:lineRule="auto"/>
              <w:rPr>
                <w:rFonts w:ascii="Times New Roman" w:eastAsia="Times New Roman" w:hAnsi="Times New Roman" w:cs="Times New Roman"/>
                <w:sz w:val="24"/>
                <w:szCs w:val="24"/>
              </w:rPr>
            </w:pPr>
          </w:p>
        </w:tc>
        <w:tc>
          <w:tcPr>
            <w:tcW w:w="6495" w:type="dxa"/>
          </w:tcPr>
          <w:p w:rsidR="00A63829" w:rsidRPr="008A2EE0" w:rsidRDefault="008A2EE0" w:rsidP="00B53B8F">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915A2D" w:rsidRPr="008A2EE0">
              <w:rPr>
                <w:rFonts w:ascii="Times New Roman" w:eastAsia="Times New Roman" w:hAnsi="Times New Roman" w:cs="Times New Roman"/>
                <w:sz w:val="24"/>
                <w:szCs w:val="24"/>
              </w:rPr>
              <w:t>ana-mana 4x1m ]</w:t>
            </w:r>
          </w:p>
        </w:tc>
        <w:tc>
          <w:tcPr>
            <w:tcW w:w="937" w:type="dxa"/>
          </w:tcPr>
          <w:p w:rsidR="00A63829" w:rsidRPr="002B4888" w:rsidRDefault="00B53B8F">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A63829">
            <w:pPr>
              <w:spacing w:line="276" w:lineRule="auto"/>
              <w:rPr>
                <w:rFonts w:ascii="Times New Roman" w:eastAsia="Times New Roman" w:hAnsi="Times New Roman" w:cs="Times New Roman"/>
                <w:sz w:val="24"/>
                <w:szCs w:val="24"/>
              </w:rPr>
            </w:pPr>
          </w:p>
        </w:tc>
        <w:tc>
          <w:tcPr>
            <w:tcW w:w="6495"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90" w:type="dxa"/>
          </w:tcPr>
          <w:p w:rsidR="00A63829" w:rsidRPr="002B4888" w:rsidRDefault="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c)</w:t>
            </w:r>
          </w:p>
        </w:tc>
        <w:tc>
          <w:tcPr>
            <w:tcW w:w="708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melaksanakan pelbagai usaha untuk mengekalkan perpaduan kaum.</w:t>
            </w:r>
          </w:p>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Mengapa</w:t>
            </w:r>
            <w:r w:rsidR="00B53B8F" w:rsidRPr="002B4888">
              <w:rPr>
                <w:rFonts w:ascii="Times New Roman" w:eastAsia="Times New Roman" w:hAnsi="Times New Roman" w:cs="Times New Roman"/>
                <w:sz w:val="24"/>
                <w:szCs w:val="24"/>
              </w:rPr>
              <w:t>kah usaha tersebut dilaksanakan?</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Membina kesetiaan rakyat berbilang kaum terhadap bangsa dan negara</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keharmonian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Menjamin kestabilan politik</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Menggalakkan perasaan muhibah antara masyarakat</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Menjamin hubungan baik sesama kaum</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49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Melahirkan suasana yang amani dan saling bertolak ansur</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A63829">
            <w:pPr>
              <w:spacing w:line="276" w:lineRule="auto"/>
              <w:rPr>
                <w:rFonts w:ascii="Times New Roman" w:eastAsia="Times New Roman" w:hAnsi="Times New Roman" w:cs="Times New Roman"/>
                <w:sz w:val="24"/>
                <w:szCs w:val="24"/>
              </w:rPr>
            </w:pPr>
          </w:p>
        </w:tc>
        <w:tc>
          <w:tcPr>
            <w:tcW w:w="6495" w:type="dxa"/>
          </w:tcPr>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(mana-mana jawapan munasabah)</w:t>
            </w:r>
          </w:p>
        </w:tc>
        <w:tc>
          <w:tcPr>
            <w:tcW w:w="937" w:type="dxa"/>
          </w:tcPr>
          <w:p w:rsidR="00A63829" w:rsidRPr="002B4888" w:rsidRDefault="00A63829">
            <w:pPr>
              <w:spacing w:line="276" w:lineRule="auto"/>
              <w:jc w:val="center"/>
              <w:rPr>
                <w:rFonts w:ascii="Times New Roman" w:eastAsia="Times New Roman" w:hAnsi="Times New Roman" w:cs="Times New Roman"/>
                <w:sz w:val="24"/>
                <w:szCs w:val="24"/>
              </w:rPr>
            </w:pPr>
          </w:p>
        </w:tc>
      </w:tr>
      <w:tr w:rsidR="00A63829" w:rsidRPr="002B4888">
        <w:tc>
          <w:tcPr>
            <w:tcW w:w="990" w:type="dxa"/>
          </w:tcPr>
          <w:p w:rsidR="00A63829" w:rsidRPr="002B4888" w:rsidRDefault="00A63829">
            <w:pPr>
              <w:spacing w:line="276" w:lineRule="auto"/>
              <w:rPr>
                <w:rFonts w:ascii="Times New Roman" w:eastAsia="Times New Roman" w:hAnsi="Times New Roman" w:cs="Times New Roman"/>
                <w:sz w:val="24"/>
                <w:szCs w:val="24"/>
              </w:rPr>
            </w:pPr>
          </w:p>
        </w:tc>
        <w:tc>
          <w:tcPr>
            <w:tcW w:w="585" w:type="dxa"/>
          </w:tcPr>
          <w:p w:rsidR="00A63829" w:rsidRPr="002B4888" w:rsidRDefault="00A63829">
            <w:pPr>
              <w:spacing w:line="276" w:lineRule="auto"/>
              <w:rPr>
                <w:rFonts w:ascii="Times New Roman" w:eastAsia="Times New Roman" w:hAnsi="Times New Roman" w:cs="Times New Roman"/>
                <w:sz w:val="24"/>
                <w:szCs w:val="24"/>
              </w:rPr>
            </w:pPr>
          </w:p>
        </w:tc>
        <w:tc>
          <w:tcPr>
            <w:tcW w:w="6495" w:type="dxa"/>
          </w:tcPr>
          <w:p w:rsidR="00A63829" w:rsidRPr="008A2EE0" w:rsidRDefault="00915A2D" w:rsidP="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 xml:space="preserve">                                    </w:t>
            </w:r>
            <w:r w:rsidR="008A2EE0" w:rsidRPr="008A2EE0">
              <w:rPr>
                <w:rFonts w:ascii="Times New Roman" w:eastAsia="Times New Roman" w:hAnsi="Times New Roman" w:cs="Times New Roman"/>
                <w:sz w:val="24"/>
                <w:szCs w:val="24"/>
              </w:rPr>
              <w:t xml:space="preserve">                             [Mana-mana 4x1m</w:t>
            </w:r>
            <w:r w:rsidRPr="008A2EE0">
              <w:rPr>
                <w:rFonts w:ascii="Times New Roman" w:eastAsia="Times New Roman" w:hAnsi="Times New Roman" w:cs="Times New Roman"/>
                <w:sz w:val="24"/>
                <w:szCs w:val="24"/>
              </w:rPr>
              <w:t>]</w:t>
            </w:r>
          </w:p>
        </w:tc>
        <w:tc>
          <w:tcPr>
            <w:tcW w:w="937" w:type="dxa"/>
          </w:tcPr>
          <w:p w:rsidR="00A63829" w:rsidRPr="002B4888" w:rsidRDefault="00B53B8F">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bl>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lastRenderedPageBreak/>
        <w:t>BAHAGIAN B</w:t>
      </w:r>
    </w:p>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(60 MARKAH)</w:t>
      </w:r>
    </w:p>
    <w:tbl>
      <w:tblPr>
        <w:tblStyle w:val="a4"/>
        <w:tblW w:w="9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
        <w:gridCol w:w="690"/>
        <w:gridCol w:w="6510"/>
        <w:gridCol w:w="937"/>
      </w:tblGrid>
      <w:tr w:rsidR="00A63829" w:rsidRPr="002B4888">
        <w:tc>
          <w:tcPr>
            <w:tcW w:w="872"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Soalan</w:t>
            </w:r>
          </w:p>
        </w:tc>
        <w:tc>
          <w:tcPr>
            <w:tcW w:w="7200" w:type="dxa"/>
            <w:gridSpan w:val="2"/>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Butiran</w:t>
            </w:r>
          </w:p>
        </w:tc>
        <w:tc>
          <w:tcPr>
            <w:tcW w:w="937" w:type="dxa"/>
          </w:tcPr>
          <w:p w:rsidR="00A63829" w:rsidRPr="002B4888" w:rsidRDefault="00915A2D">
            <w:pPr>
              <w:spacing w:line="276" w:lineRule="auto"/>
              <w:jc w:val="center"/>
              <w:rPr>
                <w:rFonts w:ascii="Times New Roman" w:eastAsia="Arial" w:hAnsi="Times New Roman" w:cs="Times New Roman"/>
                <w:b/>
                <w:sz w:val="24"/>
                <w:szCs w:val="24"/>
              </w:rPr>
            </w:pPr>
            <w:r w:rsidRPr="002B4888">
              <w:rPr>
                <w:rFonts w:ascii="Times New Roman" w:eastAsia="Arial" w:hAnsi="Times New Roman" w:cs="Times New Roman"/>
                <w:b/>
                <w:sz w:val="24"/>
                <w:szCs w:val="24"/>
              </w:rPr>
              <w:t>Markah</w:t>
            </w:r>
          </w:p>
        </w:tc>
      </w:tr>
      <w:tr w:rsidR="00A63829" w:rsidRPr="002B4888">
        <w:tc>
          <w:tcPr>
            <w:tcW w:w="872" w:type="dxa"/>
          </w:tcPr>
          <w:p w:rsidR="00A63829" w:rsidRPr="002B4888" w:rsidRDefault="00B53B8F">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5. (</w:t>
            </w:r>
            <w:r w:rsidR="00915A2D" w:rsidRPr="002B4888">
              <w:rPr>
                <w:rFonts w:ascii="Times New Roman" w:eastAsia="Times New Roman" w:hAnsi="Times New Roman" w:cs="Times New Roman"/>
                <w:sz w:val="24"/>
                <w:szCs w:val="24"/>
              </w:rPr>
              <w:t>a)</w:t>
            </w:r>
          </w:p>
        </w:tc>
        <w:tc>
          <w:tcPr>
            <w:tcW w:w="720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Mengapakah Tanah Melayu, Sarawak dan Sabah menjadi sasaran tentera Jepun?                                             </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Memenuhi keperluan ekonomi</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Mengeksploitasi kekayaan bahan mentah untuk keperluan perindustrian</w:t>
            </w:r>
            <w:r w:rsidR="00971D20" w:rsidRPr="002B4888">
              <w:rPr>
                <w:rFonts w:ascii="Times New Roman" w:eastAsia="Times New Roman" w:hAnsi="Times New Roman" w:cs="Times New Roman"/>
                <w:sz w:val="24"/>
                <w:szCs w:val="24"/>
              </w:rPr>
              <w:t>/Pembaharuan Meiji</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Tanah Melayu pengeluar utama bijih timah / getah</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Selain menghasilkan emas / bijih besi / arang batu / bauksit</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Sasaran utama Jepun di Sarawak mendapatkan hasil minyak di Miri / Lutong</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Pendudukan Jepun sebahagian rancangan Lingkungan Sekemakmuran Asia Timur Raya untuk mengukuhkan ekonomi Jepun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Kepentingan strategik ketenteraan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Kedudukan Tanah Melayu sesuai untuk ketenteraan Jepun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F9</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Singapura merupakan pangkalan tentera laut British</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F10</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Penguasaan Singapura membuka laluan Jepun menguasai telaga minyak di Sumatera</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510" w:type="dxa"/>
          </w:tcPr>
          <w:p w:rsidR="00A63829" w:rsidRPr="008A2EE0" w:rsidRDefault="00915A2D">
            <w:pPr>
              <w:spacing w:line="276" w:lineRule="auto"/>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 xml:space="preserve">                                </w:t>
            </w:r>
            <w:r w:rsidR="008A2EE0" w:rsidRPr="008A2EE0">
              <w:rPr>
                <w:rFonts w:ascii="Times New Roman" w:eastAsia="Times New Roman" w:hAnsi="Times New Roman" w:cs="Times New Roman"/>
                <w:sz w:val="24"/>
                <w:szCs w:val="24"/>
              </w:rPr>
              <w:t xml:space="preserve">                             [ M</w:t>
            </w:r>
            <w:r w:rsidRPr="008A2EE0">
              <w:rPr>
                <w:rFonts w:ascii="Times New Roman" w:eastAsia="Times New Roman" w:hAnsi="Times New Roman" w:cs="Times New Roman"/>
                <w:sz w:val="24"/>
                <w:szCs w:val="24"/>
              </w:rPr>
              <w:t>ana - mana 4 X 1m ]</w:t>
            </w:r>
          </w:p>
        </w:tc>
        <w:tc>
          <w:tcPr>
            <w:tcW w:w="937" w:type="dxa"/>
          </w:tcPr>
          <w:p w:rsidR="00A63829" w:rsidRPr="002B4888" w:rsidRDefault="00971D20">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A63829">
            <w:pPr>
              <w:spacing w:line="276" w:lineRule="auto"/>
              <w:rPr>
                <w:rFonts w:ascii="Times New Roman" w:eastAsia="Times New Roman" w:hAnsi="Times New Roman" w:cs="Times New Roman"/>
                <w:sz w:val="24"/>
                <w:szCs w:val="24"/>
              </w:rPr>
            </w:pPr>
          </w:p>
        </w:tc>
        <w:tc>
          <w:tcPr>
            <w:tcW w:w="6510"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w:t>
            </w:r>
          </w:p>
        </w:tc>
        <w:tc>
          <w:tcPr>
            <w:tcW w:w="720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Terangkan dasar pentadbiran Jepun di negara kita.</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69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51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Pentadbiran tentera Jepun</w:t>
            </w:r>
          </w:p>
        </w:tc>
        <w:tc>
          <w:tcPr>
            <w:tcW w:w="937"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Pentadbiran tentera Jepun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Jepun memperkenalkan pemerintahan tentera Tanah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Pada peringkat awal, Tanah Melayu digabungkan dengan Sumatera di bawah satu pentadbiran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H1d</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Untuk membentuk Kawasan Pertahanan Khas</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H1e</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Diletakkan di bawah pentadbiran pasukan tentera Jepun ke-25 yang berpusat di Singapura</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H1f</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Pada April 1944,  Tanah Melayu/  Sumatera ditadbir secara berasingan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H1g</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kerana terdapat perbezaan  sistem politik dan ekonomi yang ketara di bawah pentadbiran British/Belanda</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H1h</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Sumatera diletakkan di bawah pentadbiran tentera Jepun ke-25 berpusat di Bukit Tinggi.</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H1i</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Tanah Melayu ditadbir pasukan tentera  ke-29 berpusat di Taiping, Perak</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H1j</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Singapura dikenali </w:t>
            </w:r>
            <w:r w:rsidRPr="002B4888">
              <w:rPr>
                <w:rFonts w:ascii="Times New Roman" w:eastAsia="Times New Roman" w:hAnsi="Times New Roman" w:cs="Times New Roman"/>
                <w:i/>
                <w:sz w:val="24"/>
                <w:szCs w:val="24"/>
              </w:rPr>
              <w:t xml:space="preserve">Syonan-to </w:t>
            </w:r>
            <w:r w:rsidRPr="002B4888">
              <w:rPr>
                <w:rFonts w:ascii="Times New Roman" w:eastAsia="Times New Roman" w:hAnsi="Times New Roman" w:cs="Times New Roman"/>
                <w:sz w:val="24"/>
                <w:szCs w:val="24"/>
              </w:rPr>
              <w:t>(Pulau Cahaya Selatan)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H1k</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Singapura diasingkan pentadbirannya daripada Tanah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H11</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Singapura diasingkan pentadbirannya daripada Tanah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H1m</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Tanah Melayu dikenali </w:t>
            </w:r>
            <w:r w:rsidRPr="002B4888">
              <w:rPr>
                <w:rFonts w:ascii="Times New Roman" w:eastAsia="Times New Roman" w:hAnsi="Times New Roman" w:cs="Times New Roman"/>
                <w:i/>
                <w:sz w:val="24"/>
                <w:szCs w:val="24"/>
              </w:rPr>
              <w:t>Malai Baru</w:t>
            </w:r>
            <w:r w:rsidRPr="002B4888">
              <w:rPr>
                <w:rFonts w:ascii="Times New Roman" w:eastAsia="Times New Roman" w:hAnsi="Times New Roman" w:cs="Times New Roman"/>
                <w:sz w:val="24"/>
                <w:szCs w:val="24"/>
              </w:rPr>
              <w:t xml:space="preserve"> (Melayu Baru)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H1n</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Kedah/ Perlis /Kelantan / Terengganu di letakkan di bawah pentadbiran Thailand</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H1o</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Sabah / Sarawak/ Brunei digabungkan dalam satu unit pentadbiran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H1p</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Dikenali sebagai </w:t>
            </w:r>
            <w:r w:rsidRPr="002B4888">
              <w:rPr>
                <w:rFonts w:ascii="Times New Roman" w:eastAsia="Times New Roman" w:hAnsi="Times New Roman" w:cs="Times New Roman"/>
                <w:i/>
                <w:sz w:val="24"/>
                <w:szCs w:val="24"/>
              </w:rPr>
              <w:t>Kita Boruneo</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H1q</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Diletakkan di bawah pasukan tentera Jepun ke-37 berpusat di Kuching.</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terhadap Raja-raja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Jepun mengiktiraf kedudukan Raja-raja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Sebagai ketua agama Islam dan  adat Melayu</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Diberikan bayaran pencen seperti sebelum perang</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Diletakkan di bawah pengawasan Gabenor Jepun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H2e</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Pengiktirafan dibuat semasa persidangan Raja-raja Melayu dan Sumatera di Singapura.</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terhadap kepimpinan tempatan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Memberi peluang kenaikan pangkat</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Kepada pemimpin tempatan berpendidikan / berpengalaman</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 jawatan yang lebih tinggi</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mengatasi masalah kekurangan pegawai</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H3d</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Mendapatkan sokongan penduduk</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H3e</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Menubuhkan Institut Latihan Pemimpin-pemimpin muda / </w:t>
            </w:r>
            <w:r w:rsidRPr="002B4888">
              <w:rPr>
                <w:rFonts w:ascii="Times New Roman" w:eastAsia="Times New Roman" w:hAnsi="Times New Roman" w:cs="Times New Roman"/>
                <w:i/>
                <w:sz w:val="24"/>
                <w:szCs w:val="24"/>
              </w:rPr>
              <w:t>Koa Kunrenjo</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H3f</w:t>
            </w:r>
          </w:p>
        </w:tc>
        <w:tc>
          <w:tcPr>
            <w:tcW w:w="6510" w:type="dxa"/>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melatih/menanam semangat memperjuangankan cita-cita politik Jepun.</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tc>
          <w:tcPr>
            <w:tcW w:w="872" w:type="dxa"/>
          </w:tcPr>
          <w:p w:rsidR="00971D20" w:rsidRPr="002B4888" w:rsidRDefault="00971D20" w:rsidP="00971D20">
            <w:pPr>
              <w:spacing w:line="276" w:lineRule="auto"/>
              <w:rPr>
                <w:rFonts w:ascii="Times New Roman" w:eastAsia="Times New Roman" w:hAnsi="Times New Roman" w:cs="Times New Roman"/>
                <w:b/>
                <w:sz w:val="24"/>
                <w:szCs w:val="24"/>
              </w:rPr>
            </w:pPr>
          </w:p>
        </w:tc>
        <w:tc>
          <w:tcPr>
            <w:tcW w:w="690" w:type="dxa"/>
          </w:tcPr>
          <w:p w:rsidR="00971D20" w:rsidRPr="002B4888" w:rsidRDefault="00971D20" w:rsidP="00971D20">
            <w:pPr>
              <w:spacing w:line="276" w:lineRule="auto"/>
              <w:jc w:val="center"/>
              <w:rPr>
                <w:rFonts w:ascii="Times New Roman" w:eastAsia="Times New Roman" w:hAnsi="Times New Roman" w:cs="Times New Roman"/>
                <w:b/>
                <w:sz w:val="24"/>
                <w:szCs w:val="24"/>
              </w:rPr>
            </w:pPr>
          </w:p>
        </w:tc>
        <w:tc>
          <w:tcPr>
            <w:tcW w:w="6510" w:type="dxa"/>
          </w:tcPr>
          <w:p w:rsidR="00971D20" w:rsidRPr="008A2EE0" w:rsidRDefault="00971D20" w:rsidP="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 xml:space="preserve">                                </w:t>
            </w:r>
            <w:r w:rsidR="008A2EE0" w:rsidRPr="008A2EE0">
              <w:rPr>
                <w:rFonts w:ascii="Times New Roman" w:eastAsia="Times New Roman" w:hAnsi="Times New Roman" w:cs="Times New Roman"/>
                <w:sz w:val="24"/>
                <w:szCs w:val="24"/>
              </w:rPr>
              <w:t xml:space="preserve">                             [ M</w:t>
            </w:r>
            <w:r w:rsidRPr="008A2EE0">
              <w:rPr>
                <w:rFonts w:ascii="Times New Roman" w:eastAsia="Times New Roman" w:hAnsi="Times New Roman" w:cs="Times New Roman"/>
                <w:sz w:val="24"/>
                <w:szCs w:val="24"/>
              </w:rPr>
              <w:t>ana-mana 8 X 1 m]</w:t>
            </w:r>
          </w:p>
        </w:tc>
        <w:tc>
          <w:tcPr>
            <w:tcW w:w="937" w:type="dxa"/>
          </w:tcPr>
          <w:p w:rsidR="00971D20" w:rsidRPr="002B4888" w:rsidRDefault="00971D20" w:rsidP="00971D20">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[8 m]</w:t>
            </w:r>
          </w:p>
        </w:tc>
      </w:tr>
      <w:tr w:rsidR="00971D20" w:rsidRPr="002B4888">
        <w:trPr>
          <w:trHeight w:val="240"/>
        </w:trPr>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w:t>
            </w:r>
          </w:p>
        </w:tc>
        <w:tc>
          <w:tcPr>
            <w:tcW w:w="7200" w:type="dxa"/>
            <w:gridSpan w:val="2"/>
          </w:tcPr>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pendudukan Jepun meninggalkan kesengsaraan dan penderitaan kepada rakyat. Ulaskan pernyataan ini berdasarkan pengetahuan sejarah anda.</w:t>
            </w: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971D20" w:rsidRPr="002B4888" w:rsidTr="00386435">
        <w:tc>
          <w:tcPr>
            <w:tcW w:w="872" w:type="dxa"/>
          </w:tcPr>
          <w:p w:rsidR="00971D20" w:rsidRPr="002B4888" w:rsidRDefault="00971D20" w:rsidP="00971D20">
            <w:pPr>
              <w:spacing w:line="276" w:lineRule="auto"/>
              <w:rPr>
                <w:rFonts w:ascii="Times New Roman" w:eastAsia="Times New Roman" w:hAnsi="Times New Roman" w:cs="Times New Roman"/>
                <w:sz w:val="24"/>
                <w:szCs w:val="24"/>
              </w:rPr>
            </w:pPr>
          </w:p>
        </w:tc>
        <w:tc>
          <w:tcPr>
            <w:tcW w:w="7200" w:type="dxa"/>
            <w:gridSpan w:val="2"/>
          </w:tcPr>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Aras 4</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Pengetahuan dan pemahaman sangat jelas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Bukti/ contoh sangat sesuai</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Membuat inferens yang tepat</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Jawapan yang sangat mendalam / terperinci</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Komunikasi / pengolahan sangat menarik</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Menunjukkan kematangan</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Contoh:</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Berlaku kemelesetan ekonomi kerana Jepun melaksanakan sistem ekonomi kawalan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lastRenderedPageBreak/>
              <w:t>-  Rancangan Pengeluaran Lima Tahun dan Jawatankuasa Penyelidikan Bahan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Mata wang Jepun / wang pokok pisang dicetak tanpa kawalan menyebabkan </w:t>
            </w:r>
            <w:proofErr w:type="gramStart"/>
            <w:r w:rsidRPr="002B4888">
              <w:rPr>
                <w:rFonts w:ascii="Times New Roman" w:eastAsia="Times New Roman" w:hAnsi="Times New Roman" w:cs="Times New Roman"/>
                <w:i/>
                <w:sz w:val="24"/>
                <w:szCs w:val="24"/>
              </w:rPr>
              <w:t>berlakunya  inflasi</w:t>
            </w:r>
            <w:proofErr w:type="gramEnd"/>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Wang banyak tetapi kekurangan makanan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Contohnya, Jepun memperkenalkan Ordinan Kawalan Barangan dan Bahan penting menyebabkan kekurangan makanan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Catuan makanan dikuatkuasakan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Mengawal penjualan barangan keperlua asas / beras / garam / gula</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Penduduk terpaksa mengusahakan tanaman makanan sendiri</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Rakyat hidup menderita</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Layanan kejam kepada orang Cina</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Kaum Cina mengalami kesengsaraan teruk berbanding dengan kaum lain.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Orang Cina dipaksa membayar sejumlah wang sebagai hukuman penentangan mereka terhadap Jepun semasa Perang China -Jepun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Penduduk terpaksa membina Landasan Kereta Api Maut</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Ramai orang Melayu, Cina dan India dipaksa menjadi buruh</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Ramai terkorban kerana kerja berat </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Berlaku kekurangan </w:t>
            </w:r>
            <w:proofErr w:type="gramStart"/>
            <w:r w:rsidRPr="002B4888">
              <w:rPr>
                <w:rFonts w:ascii="Times New Roman" w:eastAsia="Times New Roman" w:hAnsi="Times New Roman" w:cs="Times New Roman"/>
                <w:i/>
                <w:sz w:val="24"/>
                <w:szCs w:val="24"/>
              </w:rPr>
              <w:t>makanan  dan</w:t>
            </w:r>
            <w:proofErr w:type="gramEnd"/>
            <w:r w:rsidRPr="002B4888">
              <w:rPr>
                <w:rFonts w:ascii="Times New Roman" w:eastAsia="Times New Roman" w:hAnsi="Times New Roman" w:cs="Times New Roman"/>
                <w:i/>
                <w:sz w:val="24"/>
                <w:szCs w:val="24"/>
              </w:rPr>
              <w:t xml:space="preserve"> ubat-ubatan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Masalah pelbagai jenis penyakit</w:t>
            </w:r>
          </w:p>
          <w:p w:rsidR="00971D20" w:rsidRPr="002B4888" w:rsidRDefault="00971D20" w:rsidP="00971D20">
            <w:pPr>
              <w:spacing w:line="276" w:lineRule="auto"/>
              <w:rPr>
                <w:rFonts w:ascii="Times New Roman" w:eastAsia="Times New Roman" w:hAnsi="Times New Roman" w:cs="Times New Roman"/>
                <w:i/>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Aras 3</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Pengetahuan dan pemahaman sangat jelas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Bukti/ contoh sangat sesuai</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Membuat inferens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Jawapan mendalam</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Komunikasi / pengolahan menarik</w:t>
            </w: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Contoh:</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Berlaku kemelesetan ekonomi kerana Jepun melaksanakan sistem ekonomi kawalan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Rancangan Pengeluaran Lima Tahun dan Jawatankuasa Penyelidikan Bahan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Mata wang Jepun / wang pokok pisang dicetak tanpa kawalan menyebabkan </w:t>
            </w:r>
            <w:proofErr w:type="gramStart"/>
            <w:r w:rsidRPr="002B4888">
              <w:rPr>
                <w:rFonts w:ascii="Times New Roman" w:eastAsia="Times New Roman" w:hAnsi="Times New Roman" w:cs="Times New Roman"/>
                <w:i/>
                <w:sz w:val="24"/>
                <w:szCs w:val="24"/>
              </w:rPr>
              <w:t>berlakunya  inflasi</w:t>
            </w:r>
            <w:proofErr w:type="gramEnd"/>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Wang banyak tetapi kekurangan makanan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Contohnya, Jepun memperkenalkan Ordinan Kawalan Barangan dan Bahan penting menyebabkan kekurangan makanan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Catuan makanan dikuatkuasakan</w:t>
            </w:r>
          </w:p>
          <w:p w:rsidR="00971D20" w:rsidRPr="002B4888" w:rsidRDefault="00971D20" w:rsidP="00971D20">
            <w:pPr>
              <w:spacing w:line="276" w:lineRule="auto"/>
              <w:rPr>
                <w:rFonts w:ascii="Times New Roman" w:eastAsia="Times New Roman" w:hAnsi="Times New Roman" w:cs="Times New Roman"/>
                <w:i/>
                <w:sz w:val="24"/>
                <w:szCs w:val="24"/>
              </w:rPr>
            </w:pPr>
          </w:p>
          <w:p w:rsidR="00971D20" w:rsidRPr="002B4888" w:rsidRDefault="00971D20" w:rsidP="00971D20">
            <w:pPr>
              <w:spacing w:line="276" w:lineRule="auto"/>
              <w:rPr>
                <w:rFonts w:ascii="Times New Roman" w:eastAsia="Times New Roman" w:hAnsi="Times New Roman" w:cs="Times New Roman"/>
                <w:i/>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Aras 2</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Pengetahuan dan pemahaman jelas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Jawapan kurang mendalam</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Menyatakan hujah secara ringkas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Contoh:</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Berlaku kemelesetan ekonomi kerana Jepun melaksanakan sistem ekonomi kawalan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Rancangan Pengeluaran Lima Tahun dan Jawatankuasa Penyelidikan Bahan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Mata wang Jepun / wang pokok pisang dicetak tanpa kawalan menyebabkan </w:t>
            </w:r>
            <w:proofErr w:type="gramStart"/>
            <w:r w:rsidRPr="002B4888">
              <w:rPr>
                <w:rFonts w:ascii="Times New Roman" w:eastAsia="Times New Roman" w:hAnsi="Times New Roman" w:cs="Times New Roman"/>
                <w:i/>
                <w:sz w:val="24"/>
                <w:szCs w:val="24"/>
              </w:rPr>
              <w:t>berlakunya  inflasi</w:t>
            </w:r>
            <w:proofErr w:type="gramEnd"/>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Wang banyak tetapi kekurangan makanan</w:t>
            </w:r>
          </w:p>
          <w:p w:rsidR="00971D20" w:rsidRPr="002B4888" w:rsidRDefault="00971D20" w:rsidP="00971D20">
            <w:pPr>
              <w:spacing w:line="276" w:lineRule="auto"/>
              <w:rPr>
                <w:rFonts w:ascii="Times New Roman" w:eastAsia="Times New Roman" w:hAnsi="Times New Roman" w:cs="Times New Roman"/>
                <w:i/>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Aras 1</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Pengetahuan dan pemahaman terhad</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Jawapan secara umum</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Jawapan kurang mendalam</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Menyatakan hujah secara ringkas</w:t>
            </w:r>
          </w:p>
          <w:p w:rsidR="00971D20" w:rsidRPr="002B4888" w:rsidRDefault="00971D20" w:rsidP="00971D20">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Contoh:</w:t>
            </w:r>
          </w:p>
          <w:p w:rsidR="00971D20" w:rsidRPr="002B4888" w:rsidRDefault="00971D20" w:rsidP="00971D20">
            <w:pPr>
              <w:spacing w:line="276" w:lineRule="auto"/>
              <w:rPr>
                <w:rFonts w:ascii="Times New Roman" w:eastAsia="Times New Roman" w:hAnsi="Times New Roman" w:cs="Times New Roman"/>
                <w:sz w:val="24"/>
                <w:szCs w:val="24"/>
              </w:rPr>
            </w:pP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Berlaku kemelesetan ekonomi kerana Jepun melaksanakan sistem ekonomi kawalan</w:t>
            </w:r>
          </w:p>
          <w:p w:rsidR="00971D20" w:rsidRPr="002B4888" w:rsidRDefault="00971D20" w:rsidP="00971D20">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Rancangan Pengeluaran Lima Tahun dan Jawatankuasa Penyelidikan Bahan</w:t>
            </w:r>
          </w:p>
          <w:p w:rsidR="00971D20" w:rsidRPr="002B4888" w:rsidRDefault="00971D20" w:rsidP="00971D20">
            <w:pPr>
              <w:spacing w:line="276" w:lineRule="auto"/>
              <w:rPr>
                <w:rFonts w:ascii="Times New Roman" w:eastAsia="Times New Roman" w:hAnsi="Times New Roman" w:cs="Times New Roman"/>
                <w:i/>
                <w:sz w:val="24"/>
                <w:szCs w:val="24"/>
              </w:rPr>
            </w:pPr>
          </w:p>
          <w:p w:rsidR="00971D20" w:rsidRPr="002B4888" w:rsidRDefault="00971D20" w:rsidP="00971D20">
            <w:pPr>
              <w:spacing w:line="276" w:lineRule="auto"/>
              <w:rPr>
                <w:rFonts w:ascii="Times New Roman" w:eastAsia="Times New Roman" w:hAnsi="Times New Roman" w:cs="Times New Roman"/>
                <w:sz w:val="24"/>
                <w:szCs w:val="24"/>
              </w:rPr>
            </w:pPr>
          </w:p>
        </w:tc>
        <w:tc>
          <w:tcPr>
            <w:tcW w:w="937" w:type="dxa"/>
          </w:tcPr>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7-8m</w:t>
            </w: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5-6m</w:t>
            </w: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3-4m</w:t>
            </w: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p>
          <w:p w:rsidR="00971D20" w:rsidRPr="002B4888" w:rsidRDefault="00971D20" w:rsidP="00971D20">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1-2m</w:t>
            </w:r>
          </w:p>
          <w:p w:rsidR="00971D20" w:rsidRPr="002B4888" w:rsidRDefault="00971D20" w:rsidP="00971D20">
            <w:pPr>
              <w:spacing w:line="276" w:lineRule="auto"/>
              <w:jc w:val="center"/>
              <w:rPr>
                <w:rFonts w:ascii="Times New Roman" w:eastAsia="Times New Roman" w:hAnsi="Times New Roman" w:cs="Times New Roman"/>
                <w:sz w:val="24"/>
                <w:szCs w:val="24"/>
              </w:rPr>
            </w:pPr>
          </w:p>
        </w:tc>
      </w:tr>
    </w:tbl>
    <w:p w:rsidR="00A63829" w:rsidRPr="002B4888" w:rsidRDefault="00A63829">
      <w:pPr>
        <w:spacing w:line="276" w:lineRule="auto"/>
        <w:rPr>
          <w:rFonts w:ascii="Times New Roman" w:eastAsia="Arial" w:hAnsi="Times New Roman" w:cs="Times New Roman"/>
          <w:sz w:val="24"/>
          <w:szCs w:val="24"/>
        </w:rPr>
      </w:pPr>
    </w:p>
    <w:p w:rsidR="00A63829" w:rsidRPr="002B4888" w:rsidRDefault="00A63829">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p w:rsidR="00971D20" w:rsidRPr="002B4888" w:rsidRDefault="00971D20">
      <w:pPr>
        <w:spacing w:line="276" w:lineRule="auto"/>
        <w:rPr>
          <w:rFonts w:ascii="Times New Roman" w:eastAsia="Arial" w:hAnsi="Times New Roman" w:cs="Times New Roman"/>
          <w:sz w:val="24"/>
          <w:szCs w:val="24"/>
        </w:rPr>
      </w:pPr>
    </w:p>
    <w:tbl>
      <w:tblPr>
        <w:tblStyle w:val="a5"/>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
        <w:gridCol w:w="795"/>
        <w:gridCol w:w="6300"/>
        <w:gridCol w:w="1080"/>
      </w:tblGrid>
      <w:tr w:rsidR="00A63829" w:rsidRPr="002B4888">
        <w:tc>
          <w:tcPr>
            <w:tcW w:w="975"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Soalan</w:t>
            </w:r>
          </w:p>
        </w:tc>
        <w:tc>
          <w:tcPr>
            <w:tcW w:w="7095" w:type="dxa"/>
            <w:gridSpan w:val="2"/>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Butiran</w:t>
            </w:r>
          </w:p>
        </w:tc>
        <w:tc>
          <w:tcPr>
            <w:tcW w:w="1080" w:type="dxa"/>
          </w:tcPr>
          <w:p w:rsidR="00A63829" w:rsidRPr="002B4888" w:rsidRDefault="00915A2D" w:rsidP="00386435">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Markah</w:t>
            </w:r>
          </w:p>
        </w:tc>
      </w:tr>
      <w:tr w:rsidR="00A63829" w:rsidRPr="002B4888">
        <w:tc>
          <w:tcPr>
            <w:tcW w:w="975" w:type="dxa"/>
          </w:tcPr>
          <w:p w:rsidR="00A63829" w:rsidRPr="002B4888" w:rsidRDefault="002B48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386435"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a)</w:t>
            </w:r>
          </w:p>
        </w:tc>
        <w:tc>
          <w:tcPr>
            <w:tcW w:w="7095" w:type="dxa"/>
            <w:gridSpan w:val="2"/>
          </w:tcPr>
          <w:p w:rsidR="00A63829" w:rsidRPr="002B4888" w:rsidRDefault="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Apakah faktor-faktor pembentukan Persekutuan Tanah Melayu 1948?</w:t>
            </w:r>
          </w:p>
        </w:tc>
        <w:tc>
          <w:tcPr>
            <w:tcW w:w="1080" w:type="dxa"/>
          </w:tcPr>
          <w:p w:rsidR="00A63829" w:rsidRPr="002B4888" w:rsidRDefault="00A63829" w:rsidP="00386435">
            <w:pPr>
              <w:spacing w:line="276" w:lineRule="auto"/>
              <w:jc w:val="center"/>
              <w:rPr>
                <w:rFonts w:ascii="Times New Roman" w:eastAsia="Times New Roman" w:hAnsi="Times New Roman" w:cs="Times New Roman"/>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Penentangan orang Melayu terhadap Malayan Union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Disertai oleh orang Melayu Raja-raja Melayu cendekiawan Melayu/ UMNO</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Malayan Union memberikan kesan buruk kepada Raja-raja Melayu / orang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Penentangan disaksikan oleh para pegawai Inggeris iaitu Gammans/ Rees William/ ahli Parlimen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H1d</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Hasil tinjauan dilaporkan kepada Dewan Parlimen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H1e</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Gammans menyatakan huru-hara akan berlaku di Tanah Melayu sekiranya British melaksanakan rancangan Malayan Union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H1f</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Persediaan menggubal Perjanjian Persekutuan Tanah Melayu dijalankan melalui rundingan antara Raja-raja Melayu/ UMNO/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Cadangan Raja-raja Melayu dan UMNO</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Malcolm MacDonald/ Gabenor Jeneral dan Sir Edward Gent / Gabenor Malayan Union mengadakan pertemuan perundingan dengan Raja-raja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Bertujuan mengatasi konflik masyarakat Melayu dengan kerajaan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Cadangan Raja-raja Melayu/ UMNO </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Penubuhan persekutuan bertaraf naungan dan bukannya tanah jajahan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H2e</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Perjanjian baharu untuk menggantikan Malayan Union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H2f</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Jawatan Pesuruhjaya Tinggi menggantikan Gabenor</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H2g</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Raja berkuasa dalam perundangan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H2h</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Perkataan "Negeri-negeri Melayu" perlu muncul dalam persekutuan yang baharu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H2i</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Sultan Perak yang menjadi jurucakap Raja-raja Melayu mendesak British menerima usul pembentukan Persekutuan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H2j</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Gammans/ Rees Williams menyampaikan surat daripada Sultan Perak di Parlimen British bantahan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Sokongan pentadbir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kerana dapat mewujudkan keamanan/kestabilan/ kemajuan ekonomi</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Sir Edward Gent/Malcom McDonald/Sir Ralph Hone/Gammans/A.T. Newboult/ Roland Braddell/W. Linehan/ Theodore Adams</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Sir Ralph Hone mencadangkan British melibatkan Raja-raja melayu dalam pentadbiran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H3d</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Memberi kuasa tertentu dalam Majlis Negeri dan Majlis Perundangan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H3e</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Mei 1946, Sir Edward Gent Bertemu dengan wakil UMNO di Pulau Pinang</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H3f</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British memberi peluang Kepada Dato Onn Jaffar dan Raja-raja melayu mengemukan cadangan balas</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H3g</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politik stabil</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H3h</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Mendorong pelabur luar untuk melabur</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H3i</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Melaksanakan dasar deklonisasi yang disarankan oleh PBB / Piagam Atlantik</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6300" w:type="dxa"/>
          </w:tcPr>
          <w:p w:rsidR="00386435" w:rsidRPr="008A2EE0" w:rsidRDefault="008A2EE0"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 M</w:t>
            </w:r>
            <w:r w:rsidR="002B4888" w:rsidRPr="008A2EE0">
              <w:rPr>
                <w:rFonts w:ascii="Times New Roman" w:eastAsia="Times New Roman" w:hAnsi="Times New Roman" w:cs="Times New Roman"/>
                <w:sz w:val="24"/>
                <w:szCs w:val="24"/>
              </w:rPr>
              <w:t>ana-mana 8</w:t>
            </w:r>
            <w:r w:rsidR="00386435" w:rsidRPr="008A2EE0">
              <w:rPr>
                <w:rFonts w:ascii="Times New Roman" w:eastAsia="Times New Roman" w:hAnsi="Times New Roman" w:cs="Times New Roman"/>
                <w:sz w:val="24"/>
                <w:szCs w:val="24"/>
              </w:rPr>
              <w:t>x1m ]</w:t>
            </w:r>
          </w:p>
        </w:tc>
        <w:tc>
          <w:tcPr>
            <w:tcW w:w="1080" w:type="dxa"/>
          </w:tcPr>
          <w:p w:rsidR="00386435" w:rsidRPr="002B4888" w:rsidRDefault="00386435" w:rsidP="00386435">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[8m]</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w:t>
            </w:r>
          </w:p>
        </w:tc>
        <w:tc>
          <w:tcPr>
            <w:tcW w:w="7095" w:type="dxa"/>
            <w:gridSpan w:val="2"/>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Jelaskan ciri-ciri Persekutuan Tanah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Pentadbiran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Persekutuan dibentuk menerusi gabungan sembilan negeri Melayu / dua buah Negeri-negeri Selat</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Singapura kekal sebagai tanah jajahan British yang berasingan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Kerajaan Persekutuan diketuai oleh seorang Pesuruhjaya Tinggi British </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H1d</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mempunyai kuasa eksekutif</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H1e</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Persekutuan bertanggungjawab dalam hal kewangan/hal lain  mempunyai kepentingan bersama</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H1f</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Majlis Mesyuarat Persekutuan dan Majlis Perundangan Persekutuan ditubuhkan </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H1g</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membantu Pesuruhjaya Tinggi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H1h</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Majlis Mesyuarat Persekutuan mengandungi ahli rasmi dan ahli tidak rasmi</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H1i</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Ahli tidak rasmi pada peringkat permulaan dilantik oleh Pesuruhjaya Tinggi</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H1j</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Ahli Majlis Perundangan Persekutuan terdiri daripada pelbagai kaum</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Kuasa Raja-raja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Majlis Raja-Raja dibentuk</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Membolehkan Raja-raja Melayu memberikan pandangan dalam perkara yang tertentu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Sultan bertanggungjawab mengesahkan rang undang undang yang diluluskan dalam Dewan Perundangan Negeri</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Perundangan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Majlis Perundangan Persekutuan diketuai oleh Pesuruhjaya Tinggi</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Bidang kuasa mencakupi hal ehwal luar/ ketenteraman awam/ kehakiman/ perdagangan/ komunikasi / percukaian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Rang undang-undang perlu mendapat perkenan Raja-raja Melayu melalui Majlis Raja-Raja</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Kewarganegaraan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H4a</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Kewarganegaraan secara kuat kuasa undang-undang</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H4b</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Jus soli hanya terbuka kepada rakyat Raja dan rakyat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H4c</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Pemohon yang lahir di luar negeri ayahnya mestilah rakyat Raja dan rakyat British</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H4d</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Penduduk asal dari negeri Melayu yang lahir sebelum/semasa/ selepas tarikh Perjanjian Persekutuan Tanah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H4e</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Rakyat Raja dan mereka yang telah serasi/ memahami adat resam / bertutur bahasa setempat (naturalised) </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H4f</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boleh memohon melalui mana-mana undang-undang yang dikuatkuasakan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H4g</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Kewarganegaraan secara pendaftaran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H4h</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Mereka yang dilahirkan dalam Persekutuan Tanah Melayu/ bermastautin selama 15 tahun daripada tempoh 20 tahun dari hari permohonannya</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H4i</w:t>
            </w:r>
          </w:p>
        </w:tc>
        <w:tc>
          <w:tcPr>
            <w:tcW w:w="6300"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Seseorang itu juga perlu mempunyai tingkah laku yang baik/ tiada rekod jenayah/ menguasai bahasa Melayu dan bahasa Inggeris/ bersetuju taat setia kepada Persekutuan Tanah Melayu</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6300" w:type="dxa"/>
          </w:tcPr>
          <w:p w:rsidR="00386435" w:rsidRPr="008A2EE0" w:rsidRDefault="008A2EE0"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w:t>
            </w:r>
            <w:r>
              <w:rPr>
                <w:rFonts w:ascii="Times New Roman" w:eastAsia="Times New Roman" w:hAnsi="Times New Roman" w:cs="Times New Roman"/>
                <w:sz w:val="24"/>
                <w:szCs w:val="24"/>
              </w:rPr>
              <w:t>M</w:t>
            </w:r>
            <w:r w:rsidR="00386435" w:rsidRPr="008A2EE0">
              <w:rPr>
                <w:rFonts w:ascii="Times New Roman" w:eastAsia="Times New Roman" w:hAnsi="Times New Roman" w:cs="Times New Roman"/>
                <w:sz w:val="24"/>
                <w:szCs w:val="24"/>
              </w:rPr>
              <w:t>ana-mana 8x1m ]</w:t>
            </w:r>
          </w:p>
        </w:tc>
        <w:tc>
          <w:tcPr>
            <w:tcW w:w="1080" w:type="dxa"/>
          </w:tcPr>
          <w:p w:rsidR="00386435" w:rsidRPr="002B4888" w:rsidRDefault="00386435" w:rsidP="00386435">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[8m]</w:t>
            </w: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b/>
                <w:sz w:val="24"/>
                <w:szCs w:val="24"/>
              </w:rPr>
            </w:pPr>
          </w:p>
        </w:tc>
        <w:tc>
          <w:tcPr>
            <w:tcW w:w="795" w:type="dxa"/>
          </w:tcPr>
          <w:p w:rsidR="00386435" w:rsidRPr="002B4888" w:rsidRDefault="00386435" w:rsidP="00386435">
            <w:pPr>
              <w:spacing w:line="276" w:lineRule="auto"/>
              <w:rPr>
                <w:rFonts w:ascii="Times New Roman" w:eastAsia="Times New Roman" w:hAnsi="Times New Roman" w:cs="Times New Roman"/>
                <w:b/>
                <w:sz w:val="24"/>
                <w:szCs w:val="24"/>
              </w:rPr>
            </w:pPr>
          </w:p>
        </w:tc>
        <w:tc>
          <w:tcPr>
            <w:tcW w:w="6300" w:type="dxa"/>
          </w:tcPr>
          <w:p w:rsidR="00386435" w:rsidRPr="002B4888" w:rsidRDefault="00386435" w:rsidP="00386435">
            <w:pPr>
              <w:spacing w:line="276" w:lineRule="auto"/>
              <w:jc w:val="right"/>
              <w:rPr>
                <w:rFonts w:ascii="Times New Roman" w:eastAsia="Times New Roman" w:hAnsi="Times New Roman" w:cs="Times New Roman"/>
                <w:b/>
                <w:sz w:val="24"/>
                <w:szCs w:val="24"/>
              </w:rPr>
            </w:pPr>
          </w:p>
        </w:tc>
        <w:tc>
          <w:tcPr>
            <w:tcW w:w="1080" w:type="dxa"/>
          </w:tcPr>
          <w:p w:rsidR="00386435" w:rsidRPr="002B4888" w:rsidRDefault="00386435" w:rsidP="00386435">
            <w:pPr>
              <w:spacing w:line="276" w:lineRule="auto"/>
              <w:jc w:val="center"/>
              <w:rPr>
                <w:rFonts w:ascii="Times New Roman" w:eastAsia="Times New Roman" w:hAnsi="Times New Roman" w:cs="Times New Roman"/>
                <w:b/>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w:t>
            </w:r>
          </w:p>
        </w:tc>
        <w:tc>
          <w:tcPr>
            <w:tcW w:w="7095" w:type="dxa"/>
            <w:gridSpan w:val="2"/>
          </w:tcPr>
          <w:p w:rsidR="00386435" w:rsidRPr="002B4888" w:rsidRDefault="00A76280"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Bincangkan manfaat yang diperoleh daripada kejayaan pembentukan Persekutuan Tanah Melayu 1948.</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p>
        </w:tc>
      </w:tr>
      <w:tr w:rsidR="00386435" w:rsidRPr="002B4888">
        <w:tc>
          <w:tcPr>
            <w:tcW w:w="975" w:type="dxa"/>
          </w:tcPr>
          <w:p w:rsidR="00386435" w:rsidRPr="002B4888" w:rsidRDefault="00386435" w:rsidP="00386435">
            <w:pPr>
              <w:spacing w:line="276" w:lineRule="auto"/>
              <w:rPr>
                <w:rFonts w:ascii="Times New Roman" w:eastAsia="Times New Roman" w:hAnsi="Times New Roman" w:cs="Times New Roman"/>
                <w:sz w:val="24"/>
                <w:szCs w:val="24"/>
              </w:rPr>
            </w:pPr>
          </w:p>
        </w:tc>
        <w:tc>
          <w:tcPr>
            <w:tcW w:w="7095" w:type="dxa"/>
            <w:gridSpan w:val="2"/>
          </w:tcPr>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4</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 yang tepat</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yang sangat mendalam / terperinci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sangat menarik</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Menunjukkan kematangan</w:t>
            </w:r>
          </w:p>
          <w:p w:rsidR="00A76280"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386435"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w:t>
            </w:r>
            <w:r w:rsidR="00386435" w:rsidRPr="002B4888">
              <w:rPr>
                <w:rFonts w:ascii="Times New Roman" w:eastAsia="Times New Roman" w:hAnsi="Times New Roman" w:cs="Times New Roman"/>
                <w:sz w:val="24"/>
                <w:szCs w:val="24"/>
              </w:rPr>
              <w:t>embentukan sebuah negara yang berdaulat</w:t>
            </w:r>
          </w:p>
          <w:p w:rsidR="00386435"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w:t>
            </w:r>
            <w:r w:rsidR="00386435" w:rsidRPr="002B4888">
              <w:rPr>
                <w:rFonts w:ascii="Times New Roman" w:eastAsia="Times New Roman" w:hAnsi="Times New Roman" w:cs="Times New Roman"/>
                <w:sz w:val="24"/>
                <w:szCs w:val="24"/>
              </w:rPr>
              <w:t>engembalikan kedudukan Raja-raja Melayu</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-Majlis Raja-Raja ditubuhkan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-Majlis Raja-Raja dipengerusikan seorang daripada sembilan </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 Raja-raja Melayu</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-Sultan menjadi ketua negeri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-Berkuasa melantik Menteri Besar sebagai ketua </w:t>
            </w:r>
            <w:proofErr w:type="gramStart"/>
            <w:r w:rsidRPr="002B4888">
              <w:rPr>
                <w:rFonts w:ascii="Times New Roman" w:eastAsia="Times New Roman" w:hAnsi="Times New Roman" w:cs="Times New Roman"/>
                <w:sz w:val="24"/>
                <w:szCs w:val="24"/>
              </w:rPr>
              <w:t>pentadbir  negeri</w:t>
            </w:r>
            <w:proofErr w:type="gramEnd"/>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 xml:space="preserve">-Mengasaskan pembahagian kuasa antara kerajaan pusat </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 dan kerajaan negeri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-Mengembalikan kedudukan istimewa orang Melayu</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-Orang Melayu diiktiraf sebagai penduduk asal</w:t>
            </w:r>
          </w:p>
          <w:p w:rsidR="00386435"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w:t>
            </w:r>
            <w:r w:rsidR="00386435" w:rsidRPr="002B4888">
              <w:rPr>
                <w:rFonts w:ascii="Times New Roman" w:eastAsia="Times New Roman" w:hAnsi="Times New Roman" w:cs="Times New Roman"/>
                <w:sz w:val="24"/>
                <w:szCs w:val="24"/>
              </w:rPr>
              <w:t>enjaga kepentingan sah kaum lain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-Memberi ruang kepada orang bukan Melayu menjadi </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 warganegara</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-Memulakan pros</w:t>
            </w:r>
            <w:r w:rsidR="00A76280" w:rsidRPr="002B4888">
              <w:rPr>
                <w:rFonts w:ascii="Times New Roman" w:eastAsia="Times New Roman" w:hAnsi="Times New Roman" w:cs="Times New Roman"/>
                <w:sz w:val="24"/>
                <w:szCs w:val="24"/>
              </w:rPr>
              <w:t xml:space="preserve">es kerjasama antara kaum </w:t>
            </w:r>
          </w:p>
          <w:p w:rsidR="00386435"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 Contohnya penubuhan </w:t>
            </w:r>
            <w:r w:rsidR="00386435" w:rsidRPr="002B4888">
              <w:rPr>
                <w:rFonts w:ascii="Times New Roman" w:eastAsia="Times New Roman" w:hAnsi="Times New Roman" w:cs="Times New Roman"/>
                <w:sz w:val="24"/>
                <w:szCs w:val="24"/>
              </w:rPr>
              <w:t>JHAK/CLC</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persefahaman antara pemimpin pelbagai kaum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perpaduan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-Kerjasama erat antara kaum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-Melicinkan pentadbiran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-merintis kepada kemerdekaan negara</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-Pemimpin dan rakyat penting dalam usaha mendukung </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 perpaduan bangsa</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3</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mendalam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menarik</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-mengembalikan kedudukan Raja-Raja Melayu</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A76280" w:rsidRPr="002B4888">
              <w:rPr>
                <w:rFonts w:ascii="Times New Roman" w:eastAsia="Times New Roman" w:hAnsi="Times New Roman" w:cs="Times New Roman"/>
                <w:sz w:val="24"/>
                <w:szCs w:val="24"/>
              </w:rPr>
              <w:t xml:space="preserve">Contohnya </w:t>
            </w:r>
            <w:r w:rsidRPr="002B4888">
              <w:rPr>
                <w:rFonts w:ascii="Times New Roman" w:eastAsia="Times New Roman" w:hAnsi="Times New Roman" w:cs="Times New Roman"/>
                <w:sz w:val="24"/>
                <w:szCs w:val="24"/>
              </w:rPr>
              <w:t>Majlis Raja-Raja dibentuk</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-Sultan sebagai ketua negeri</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-Menjaga hak istimewa orang Melayu</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-Orang Melayu diiktiraf sebagai penduduk asal</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-Menjaga kepentingan sah kaum lain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kerjasama antara kaum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-melicinkan pentadbiran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2</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jelas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-Mengembalikan kedudukan Raja-Raja Melayu</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-Menjaga hak istimewa orang Melayu</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-Menjaga kepentingan sah kaum lain</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b/>
                <w:sz w:val="24"/>
                <w:szCs w:val="24"/>
              </w:rPr>
              <w:t>-</w:t>
            </w:r>
            <w:r w:rsidRPr="002B4888">
              <w:rPr>
                <w:rFonts w:ascii="Times New Roman" w:eastAsia="Times New Roman" w:hAnsi="Times New Roman" w:cs="Times New Roman"/>
                <w:sz w:val="24"/>
                <w:szCs w:val="24"/>
              </w:rPr>
              <w:t>Mewujudkan kerjasama kaum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perpaduan</w:t>
            </w:r>
          </w:p>
          <w:p w:rsidR="00A76280" w:rsidRPr="002B4888" w:rsidRDefault="00A76280" w:rsidP="00386435">
            <w:pPr>
              <w:pBdr>
                <w:top w:val="nil"/>
                <w:left w:val="nil"/>
                <w:bottom w:val="nil"/>
                <w:right w:val="nil"/>
                <w:between w:val="nil"/>
              </w:pBdr>
              <w:spacing w:line="276" w:lineRule="auto"/>
              <w:rPr>
                <w:rFonts w:ascii="Times New Roman" w:eastAsia="Times New Roman" w:hAnsi="Times New Roman" w:cs="Times New Roman"/>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1</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terhad</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secara umum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386435" w:rsidRPr="002B4888" w:rsidRDefault="00386435" w:rsidP="00386435">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-hak raja dan orang Melayu terpelihara</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-mewujudkan kerjasama kaum</w:t>
            </w:r>
          </w:p>
          <w:p w:rsidR="00386435" w:rsidRPr="002B4888" w:rsidRDefault="00386435" w:rsidP="00386435">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-melicinkan pentadbiran</w:t>
            </w:r>
          </w:p>
        </w:tc>
        <w:tc>
          <w:tcPr>
            <w:tcW w:w="1080" w:type="dxa"/>
          </w:tcPr>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7-8M</w:t>
            </w: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A76280">
            <w:pPr>
              <w:spacing w:line="276" w:lineRule="auto"/>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5-6m</w:t>
            </w: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A76280">
            <w:pPr>
              <w:spacing w:line="276" w:lineRule="auto"/>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p>
          <w:p w:rsidR="00386435" w:rsidRPr="002B4888" w:rsidRDefault="00386435"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3-4m</w:t>
            </w: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p>
          <w:p w:rsidR="00A76280" w:rsidRPr="002B4888" w:rsidRDefault="00A76280" w:rsidP="00386435">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1-2m</w:t>
            </w:r>
          </w:p>
        </w:tc>
      </w:tr>
    </w:tbl>
    <w:p w:rsidR="00A63829" w:rsidRPr="002B4888" w:rsidRDefault="00A63829">
      <w:pPr>
        <w:spacing w:line="276" w:lineRule="auto"/>
        <w:rPr>
          <w:rFonts w:ascii="Times New Roman" w:eastAsia="Times New Roman" w:hAnsi="Times New Roman" w:cs="Times New Roman"/>
          <w:sz w:val="24"/>
          <w:szCs w:val="24"/>
        </w:rPr>
      </w:pPr>
    </w:p>
    <w:tbl>
      <w:tblPr>
        <w:tblStyle w:val="a6"/>
        <w:tblW w:w="9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660"/>
        <w:gridCol w:w="6480"/>
        <w:gridCol w:w="1050"/>
      </w:tblGrid>
      <w:tr w:rsidR="00A63829" w:rsidRPr="002B4888">
        <w:tc>
          <w:tcPr>
            <w:tcW w:w="930"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Soalan</w:t>
            </w:r>
          </w:p>
        </w:tc>
        <w:tc>
          <w:tcPr>
            <w:tcW w:w="7140" w:type="dxa"/>
            <w:gridSpan w:val="2"/>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Butiran</w:t>
            </w:r>
          </w:p>
        </w:tc>
        <w:tc>
          <w:tcPr>
            <w:tcW w:w="1050" w:type="dxa"/>
          </w:tcPr>
          <w:p w:rsidR="00A63829" w:rsidRPr="002B4888" w:rsidRDefault="00915A2D"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Markah</w:t>
            </w:r>
          </w:p>
        </w:tc>
      </w:tr>
      <w:tr w:rsidR="00A63829" w:rsidRPr="002B4888">
        <w:tc>
          <w:tcPr>
            <w:tcW w:w="930" w:type="dxa"/>
          </w:tcPr>
          <w:p w:rsidR="00A63829" w:rsidRPr="002B4888" w:rsidRDefault="002B48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w:t>
            </w:r>
            <w:r w:rsidR="00915A2D" w:rsidRPr="002B4888">
              <w:rPr>
                <w:rFonts w:ascii="Times New Roman" w:eastAsia="Times New Roman" w:hAnsi="Times New Roman" w:cs="Times New Roman"/>
                <w:sz w:val="24"/>
                <w:szCs w:val="24"/>
              </w:rPr>
              <w:t>a)</w:t>
            </w:r>
          </w:p>
        </w:tc>
        <w:tc>
          <w:tcPr>
            <w:tcW w:w="660" w:type="dxa"/>
          </w:tcPr>
          <w:p w:rsidR="00A63829" w:rsidRPr="002B4888" w:rsidRDefault="00915A2D">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w:t>
            </w:r>
          </w:p>
        </w:tc>
        <w:tc>
          <w:tcPr>
            <w:tcW w:w="6480" w:type="dxa"/>
          </w:tcPr>
          <w:p w:rsidR="00A63829" w:rsidRPr="002B4888" w:rsidRDefault="00915A2D">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Jelaskan pembahagian kuasa bidang berikut:</w:t>
            </w:r>
          </w:p>
        </w:tc>
        <w:tc>
          <w:tcPr>
            <w:tcW w:w="1050"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6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w:t>
            </w:r>
          </w:p>
        </w:tc>
        <w:tc>
          <w:tcPr>
            <w:tcW w:w="648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Persekutuan</w:t>
            </w:r>
          </w:p>
        </w:tc>
        <w:tc>
          <w:tcPr>
            <w:tcW w:w="1050" w:type="dxa"/>
          </w:tcPr>
          <w:p w:rsidR="00A63829" w:rsidRPr="002B4888" w:rsidRDefault="00A63829" w:rsidP="002B4888">
            <w:pPr>
              <w:spacing w:line="276" w:lineRule="auto"/>
              <w:jc w:val="center"/>
              <w:rPr>
                <w:rFonts w:ascii="Times New Roman" w:eastAsia="Times New Roman" w:hAnsi="Times New Roman" w:cs="Times New Roman"/>
                <w:sz w:val="24"/>
                <w:szCs w:val="24"/>
              </w:rPr>
            </w:pP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Institusi yang mempunyai kuasa membuat undang-undang ialah Parlimen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Kuasa pemerintahan yang termaktub dalam Perlembagaan Persekutuan dikenali sebagai Senarai Persekutuan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Senarai Persekutuan menjelaskan kuasa Kerajaan Persekutuan yang luas</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Meliputi skop kepentingan nasional</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Merangkumi semua aspek perkhidmatan berkaitan pentadbiran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C5a</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Antaranya termasuk hal ehwal luar negeri / pertahanan / keselamatan dalam negeri / pentadbiran keadilan / kewarganegaraan / kewangan / perhubungan dan pengangkutan / pelajaran / perubatan dan kesihatan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480" w:type="dxa"/>
          </w:tcPr>
          <w:p w:rsidR="001B3AB8" w:rsidRPr="008A2EE0" w:rsidRDefault="001B3AB8" w:rsidP="002B488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w:t>
            </w:r>
            <w:r w:rsidR="008A2EE0">
              <w:rPr>
                <w:rFonts w:ascii="Times New Roman" w:eastAsia="Times New Roman" w:hAnsi="Times New Roman" w:cs="Times New Roman"/>
                <w:sz w:val="24"/>
                <w:szCs w:val="24"/>
              </w:rPr>
              <w:t>M</w:t>
            </w:r>
            <w:r w:rsidRPr="008A2EE0">
              <w:rPr>
                <w:rFonts w:ascii="Times New Roman" w:eastAsia="Times New Roman" w:hAnsi="Times New Roman" w:cs="Times New Roman"/>
                <w:sz w:val="24"/>
                <w:szCs w:val="24"/>
              </w:rPr>
              <w:t>ana-mana 4x1m]</w:t>
            </w:r>
          </w:p>
        </w:tc>
        <w:tc>
          <w:tcPr>
            <w:tcW w:w="1050" w:type="dxa"/>
          </w:tcPr>
          <w:p w:rsidR="001B3AB8" w:rsidRPr="002B4888" w:rsidRDefault="001B3AB8"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ii)</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Negeri</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Setiap negeri di Malaysia mempunyai Dewan Undangan Negeri (DUN)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Dewan Undangan Negeri (DUN) mempunyai kuasa untuk menggubal undang-undang bagi negerinya.</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Kuasa pemerintahan termaktub dalam Perlembagaan Persekutuan dikenali Senarai Negeri</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C3a</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Undang-undang Islam/ tanah /pertanian dan perhutanan/kerajaan tempatan/hari kelepasan negeri</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480" w:type="dxa"/>
          </w:tcPr>
          <w:p w:rsidR="001B3AB8" w:rsidRPr="008A2EE0" w:rsidRDefault="001B3AB8" w:rsidP="001B3AB8">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w:t>
            </w:r>
            <w:r w:rsidR="008A2EE0">
              <w:rPr>
                <w:rFonts w:ascii="Times New Roman" w:eastAsia="Times New Roman" w:hAnsi="Times New Roman" w:cs="Times New Roman"/>
                <w:sz w:val="24"/>
                <w:szCs w:val="24"/>
              </w:rPr>
              <w:t>M</w:t>
            </w:r>
            <w:r w:rsidRPr="008A2EE0">
              <w:rPr>
                <w:rFonts w:ascii="Times New Roman" w:eastAsia="Times New Roman" w:hAnsi="Times New Roman" w:cs="Times New Roman"/>
                <w:sz w:val="24"/>
                <w:szCs w:val="24"/>
              </w:rPr>
              <w:t>ana-mana 4 x1m]</w:t>
            </w:r>
          </w:p>
        </w:tc>
        <w:tc>
          <w:tcPr>
            <w:tcW w:w="1050" w:type="dxa"/>
          </w:tcPr>
          <w:p w:rsidR="001B3AB8" w:rsidRPr="002B4888" w:rsidRDefault="001B3AB8"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iii.</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Tempatan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Kerajaan Tempatan merupakan kerajaan peringkat ketiga </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Diberi kuasa untuk mentadbir / melaksanakan tanggungjawab dalam sesebuah kawasan tempatan  atau daerah kecil yang diwartakan.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Kerajaan Tempatan lebih dikenali sebagai Pihak Berkuasa Tempatan(PBT)</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Berada di bawah bidang kuasa Kerajaan Negeri</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Kerajaan Tempatan merupakan perantara antara Kerajaan Negeri  dengan rakyat </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Berperanan memberikan perkhidmatan kepada penduduk setempat</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F7</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Fungsi Kerajaan Tempatan digariskan oleh Akta Kerajaan Tempatan 1976 (Akta 171)</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F8</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Merangkumi semua jenis Kerajaan Tempatan seperti Majlis Bandaraya/ Majlis Perbandaran/ Majlis Daerah.</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F9</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Antara fungsi Kerajaan Tempatan ialah menyediakan perkhidmatan pembersihan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H9a</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Mengeluarkan lesen dan kawalan penjaja</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H9b</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Membangunkan perumahan awam</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H9c</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Menyediakan kemudahan sukan dan kebudayaan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H9d</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Menyediakan pasukan bantuan dan penyelamat</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H9e</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Menyediakan perkhidmatan kecemasan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H9f</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Menyediakan kemudahan awam</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H9g</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Menyenggara jalan raya</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H9h</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Menyenggara sistem saliran</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H9i</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Mengindahkan kawasan </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H9j</w:t>
            </w:r>
          </w:p>
        </w:tc>
        <w:tc>
          <w:tcPr>
            <w:tcW w:w="648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Menjaga  kesihatan awam</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60" w:type="dxa"/>
          </w:tcPr>
          <w:p w:rsidR="001B3AB8" w:rsidRPr="002B4888" w:rsidRDefault="001B3AB8" w:rsidP="001B3AB8">
            <w:pPr>
              <w:spacing w:line="276" w:lineRule="auto"/>
              <w:rPr>
                <w:rFonts w:ascii="Times New Roman" w:eastAsia="Times New Roman" w:hAnsi="Times New Roman" w:cs="Times New Roman"/>
                <w:b/>
                <w:sz w:val="24"/>
                <w:szCs w:val="24"/>
              </w:rPr>
            </w:pPr>
          </w:p>
        </w:tc>
        <w:tc>
          <w:tcPr>
            <w:tcW w:w="6480" w:type="dxa"/>
          </w:tcPr>
          <w:p w:rsidR="001B3AB8" w:rsidRPr="008A2EE0" w:rsidRDefault="008A2EE0" w:rsidP="001B3AB8">
            <w:pPr>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1B3AB8" w:rsidRPr="008A2EE0">
              <w:rPr>
                <w:rFonts w:ascii="Times New Roman" w:eastAsia="Times New Roman" w:hAnsi="Times New Roman" w:cs="Times New Roman"/>
                <w:sz w:val="24"/>
                <w:szCs w:val="24"/>
              </w:rPr>
              <w:t>ana-mana 4 x1 m]</w:t>
            </w:r>
          </w:p>
        </w:tc>
        <w:tc>
          <w:tcPr>
            <w:tcW w:w="1050" w:type="dxa"/>
          </w:tcPr>
          <w:p w:rsidR="001B3AB8" w:rsidRPr="002B4888" w:rsidRDefault="001B3AB8" w:rsidP="002B4888">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 m]</w:t>
            </w: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w:t>
            </w:r>
          </w:p>
        </w:tc>
        <w:tc>
          <w:tcPr>
            <w:tcW w:w="7140" w:type="dxa"/>
            <w:gridSpan w:val="2"/>
          </w:tcPr>
          <w:p w:rsidR="001B3AB8" w:rsidRPr="002B4888" w:rsidRDefault="001B3AB8" w:rsidP="001B3AB8">
            <w:pPr>
              <w:spacing w:line="360" w:lineRule="auto"/>
              <w:jc w:val="both"/>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Pada pandangan anda, wajarkah Kerajaan Persekutuan dan Kerajaan </w:t>
            </w:r>
            <w:proofErr w:type="gramStart"/>
            <w:r w:rsidRPr="002B4888">
              <w:rPr>
                <w:rFonts w:ascii="Times New Roman" w:eastAsia="Times New Roman" w:hAnsi="Times New Roman" w:cs="Times New Roman"/>
                <w:sz w:val="24"/>
                <w:szCs w:val="24"/>
              </w:rPr>
              <w:t>Negeri  meminta</w:t>
            </w:r>
            <w:proofErr w:type="gramEnd"/>
            <w:r w:rsidRPr="002B4888">
              <w:rPr>
                <w:rFonts w:ascii="Times New Roman" w:eastAsia="Times New Roman" w:hAnsi="Times New Roman" w:cs="Times New Roman"/>
                <w:sz w:val="24"/>
                <w:szCs w:val="24"/>
              </w:rPr>
              <w:t xml:space="preserve"> bantuan negara luar bagi menyelesaikan isu keselamatan di Sabah. </w:t>
            </w:r>
          </w:p>
          <w:p w:rsidR="001B3AB8" w:rsidRPr="002B4888" w:rsidRDefault="001B3AB8" w:rsidP="001B3AB8">
            <w:pPr>
              <w:spacing w:line="360" w:lineRule="auto"/>
              <w:jc w:val="both"/>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Berikan hujah anda   </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p>
        </w:tc>
      </w:tr>
      <w:tr w:rsidR="001B3AB8" w:rsidRPr="002B4888">
        <w:tc>
          <w:tcPr>
            <w:tcW w:w="930" w:type="dxa"/>
          </w:tcPr>
          <w:p w:rsidR="001B3AB8" w:rsidRPr="002B4888" w:rsidRDefault="001B3AB8" w:rsidP="001B3AB8">
            <w:pPr>
              <w:spacing w:line="276" w:lineRule="auto"/>
              <w:rPr>
                <w:rFonts w:ascii="Times New Roman" w:eastAsia="Times New Roman" w:hAnsi="Times New Roman" w:cs="Times New Roman"/>
                <w:sz w:val="24"/>
                <w:szCs w:val="24"/>
              </w:rPr>
            </w:pPr>
          </w:p>
        </w:tc>
        <w:tc>
          <w:tcPr>
            <w:tcW w:w="7140" w:type="dxa"/>
            <w:gridSpan w:val="2"/>
          </w:tcPr>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4</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 yang tepat</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yang sangat mendalam / terperinci</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sangat menarik</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Menunjukkan kematangan</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Wajar</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lastRenderedPageBreak/>
              <w:t>Memperkukuh aspek keselamatan negara</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Ancaman negara jiran yang diluar jangkaan</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Menambah persediaan dan memperketatkan pertahanan negara</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Contohnya bantuan ketenteraan daripada negara Komanwel/PBB/dll</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Bukan sahaja memperkukuh keselamatan negara, malah dapat mengeratkan hubungan dengan negara anggota Komanwel/PBB</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Memastikan keselamatan rantau Asia Tenggara</w:t>
            </w:r>
          </w:p>
          <w:p w:rsidR="001B3AB8" w:rsidRPr="002B4888" w:rsidRDefault="001B3AB8" w:rsidP="001B3AB8">
            <w:pPr>
              <w:numPr>
                <w:ilvl w:val="0"/>
                <w:numId w:val="1"/>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Mengelakkan </w:t>
            </w:r>
            <w:proofErr w:type="gramStart"/>
            <w:r w:rsidRPr="002B4888">
              <w:rPr>
                <w:rFonts w:ascii="Times New Roman" w:eastAsia="Times New Roman" w:hAnsi="Times New Roman" w:cs="Times New Roman"/>
                <w:i/>
                <w:sz w:val="24"/>
                <w:szCs w:val="24"/>
              </w:rPr>
              <w:t>penindasan  terhadap</w:t>
            </w:r>
            <w:proofErr w:type="gramEnd"/>
            <w:r w:rsidRPr="002B4888">
              <w:rPr>
                <w:rFonts w:ascii="Times New Roman" w:eastAsia="Times New Roman" w:hAnsi="Times New Roman" w:cs="Times New Roman"/>
                <w:i/>
                <w:sz w:val="24"/>
                <w:szCs w:val="24"/>
              </w:rPr>
              <w:t xml:space="preserve"> rakyat</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sz w:val="24"/>
                <w:szCs w:val="24"/>
              </w:rPr>
            </w:pPr>
          </w:p>
          <w:p w:rsidR="001B3AB8" w:rsidRPr="002B4888" w:rsidRDefault="001B3AB8" w:rsidP="001B3AB8">
            <w:pPr>
              <w:pBdr>
                <w:top w:val="nil"/>
                <w:left w:val="nil"/>
                <w:bottom w:val="nil"/>
                <w:right w:val="nil"/>
                <w:between w:val="nil"/>
              </w:pBdr>
              <w:spacing w:line="276" w:lineRule="auto"/>
              <w:ind w:left="720"/>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Tidak Wajar</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Negara kita mempunyai kekuatan dan aset ketenteraan yang mencukupi</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Mampu membendung serangan daripada pemberontak negara jiran/serantau</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Keupayaan bertindak sendirian dalam mempertahankan kedaulatan wilayah</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Menggerakan semua agensi keselamatan seperti polis, tentera, PGA, Maritim dan sebagainya</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Membuktikan kekuatan dan kemampuan Malaysia </w:t>
            </w:r>
            <w:proofErr w:type="gramStart"/>
            <w:r w:rsidRPr="002B4888">
              <w:rPr>
                <w:rFonts w:ascii="Times New Roman" w:eastAsia="Times New Roman" w:hAnsi="Times New Roman" w:cs="Times New Roman"/>
                <w:i/>
                <w:sz w:val="24"/>
                <w:szCs w:val="24"/>
              </w:rPr>
              <w:t>menangani  ancaman</w:t>
            </w:r>
            <w:proofErr w:type="gramEnd"/>
            <w:r w:rsidRPr="002B4888">
              <w:rPr>
                <w:rFonts w:ascii="Times New Roman" w:eastAsia="Times New Roman" w:hAnsi="Times New Roman" w:cs="Times New Roman"/>
                <w:i/>
                <w:sz w:val="24"/>
                <w:szCs w:val="24"/>
              </w:rPr>
              <w:t xml:space="preserve"> keselamatan yang berlaku</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Keupayaan pemimpin merancang strategi untuk mengatasi serangan negara luar</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Mengelakkan penjajahan kuasa luar di negara kita </w:t>
            </w:r>
          </w:p>
          <w:p w:rsidR="001B3AB8" w:rsidRPr="002B4888" w:rsidRDefault="001B3AB8" w:rsidP="001B3AB8">
            <w:pPr>
              <w:numPr>
                <w:ilvl w:val="0"/>
                <w:numId w:val="2"/>
              </w:num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Mana-mana jawapan yang munasabah</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3</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mendalam</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menarik</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1B3AB8" w:rsidRPr="002B4888" w:rsidRDefault="001B3AB8" w:rsidP="001B3AB8">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Wajar</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Memperkukuh aspek keselamatan negara</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Menambah persediaan dan memperketatkan pertahanan negara</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Bantuan ketenteraan daripada negara Komanwel/PBB/dll</w:t>
            </w:r>
          </w:p>
          <w:p w:rsidR="001B3AB8" w:rsidRPr="002B4888" w:rsidRDefault="001B3AB8" w:rsidP="001B3AB8">
            <w:pPr>
              <w:spacing w:line="276" w:lineRule="auto"/>
              <w:rPr>
                <w:rFonts w:ascii="Times New Roman" w:eastAsia="Times New Roman" w:hAnsi="Times New Roman" w:cs="Times New Roman"/>
                <w:i/>
                <w:sz w:val="24"/>
                <w:szCs w:val="24"/>
              </w:rPr>
            </w:pPr>
          </w:p>
          <w:p w:rsidR="001B3AB8" w:rsidRPr="002B4888" w:rsidRDefault="001B3AB8" w:rsidP="001B3AB8">
            <w:pPr>
              <w:spacing w:line="276" w:lineRule="auto"/>
              <w:ind w:left="720"/>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Tidak Wajar</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lastRenderedPageBreak/>
              <w:t>Negara kita mempunyai kekuatan dan aset ketenteraan yang mencukupi</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Mampu membendung serangan daripada pemberontak negara jiran/serantau</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Menggerakan semua agensi keselamatan seperti polis, tentera, PGA, Maritim dan sebagainya</w:t>
            </w:r>
          </w:p>
          <w:p w:rsidR="001B3AB8" w:rsidRPr="002B4888" w:rsidRDefault="001B3AB8" w:rsidP="001B3AB8">
            <w:pPr>
              <w:spacing w:line="276" w:lineRule="auto"/>
              <w:rPr>
                <w:rFonts w:ascii="Times New Roman" w:eastAsia="Times New Roman" w:hAnsi="Times New Roman" w:cs="Times New Roman"/>
                <w:i/>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2</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jelas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1B3AB8" w:rsidRPr="002B4888" w:rsidRDefault="001B3AB8" w:rsidP="001B3AB8">
            <w:pPr>
              <w:spacing w:line="276" w:lineRule="auto"/>
              <w:jc w:val="both"/>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Wajar</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Memperkukuh aspek keselamatan negara</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Menambah persediaan dan memperketatkan pertahanan negara</w:t>
            </w:r>
          </w:p>
          <w:p w:rsidR="001B3AB8" w:rsidRPr="002B4888" w:rsidRDefault="001B3AB8" w:rsidP="001B3AB8">
            <w:pPr>
              <w:spacing w:line="276" w:lineRule="auto"/>
              <w:ind w:left="720"/>
              <w:rPr>
                <w:rFonts w:ascii="Times New Roman" w:eastAsia="Times New Roman" w:hAnsi="Times New Roman" w:cs="Times New Roman"/>
                <w:i/>
                <w:sz w:val="24"/>
                <w:szCs w:val="24"/>
              </w:rPr>
            </w:pPr>
          </w:p>
          <w:p w:rsidR="001B3AB8" w:rsidRPr="002B4888" w:rsidRDefault="001B3AB8" w:rsidP="001B3AB8">
            <w:pPr>
              <w:spacing w:line="276" w:lineRule="auto"/>
              <w:ind w:left="720"/>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Tidak Wajar</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Negara kita mempunyai kekuatan dan aset ketenteraan yang mencukupi</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Mampu membendung serangan daripada pemberontak negara jiran/serantau</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b/>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1</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terhad</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secara umum</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1B3AB8" w:rsidRPr="002B4888" w:rsidRDefault="001B3AB8" w:rsidP="001B3AB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1B3AB8" w:rsidRPr="002B4888" w:rsidRDefault="001B3AB8" w:rsidP="001B3AB8">
            <w:pPr>
              <w:spacing w:line="276" w:lineRule="auto"/>
              <w:jc w:val="both"/>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Wajar</w:t>
            </w:r>
          </w:p>
          <w:p w:rsidR="001B3AB8" w:rsidRPr="002B4888" w:rsidRDefault="001B3AB8" w:rsidP="001B3AB8">
            <w:pPr>
              <w:numPr>
                <w:ilvl w:val="0"/>
                <w:numId w:val="1"/>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Memperkukuh aspek keselamatan negara</w:t>
            </w:r>
          </w:p>
          <w:p w:rsidR="001B3AB8" w:rsidRPr="002B4888" w:rsidRDefault="001B3AB8" w:rsidP="001B3AB8">
            <w:pPr>
              <w:spacing w:line="276" w:lineRule="auto"/>
              <w:ind w:left="720"/>
              <w:rPr>
                <w:rFonts w:ascii="Times New Roman" w:eastAsia="Times New Roman" w:hAnsi="Times New Roman" w:cs="Times New Roman"/>
                <w:i/>
                <w:sz w:val="24"/>
                <w:szCs w:val="24"/>
              </w:rPr>
            </w:pPr>
          </w:p>
          <w:p w:rsidR="001B3AB8" w:rsidRPr="002B4888" w:rsidRDefault="001B3AB8" w:rsidP="001B3AB8">
            <w:pPr>
              <w:spacing w:line="276" w:lineRule="auto"/>
              <w:ind w:left="720"/>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Tidak Wajar</w:t>
            </w:r>
          </w:p>
          <w:p w:rsidR="001B3AB8" w:rsidRPr="002B4888" w:rsidRDefault="001B3AB8" w:rsidP="001B3AB8">
            <w:pPr>
              <w:numPr>
                <w:ilvl w:val="0"/>
                <w:numId w:val="2"/>
              </w:num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Negara kita mempunyai kekuatan dan aset ketenteraan yang mencukupi</w:t>
            </w:r>
          </w:p>
        </w:tc>
        <w:tc>
          <w:tcPr>
            <w:tcW w:w="1050" w:type="dxa"/>
          </w:tcPr>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7-8 m</w:t>
            </w: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5-6 m</w:t>
            </w: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3 - 4m</w:t>
            </w: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1-2 m</w:t>
            </w: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p w:rsidR="001B3AB8" w:rsidRPr="002B4888" w:rsidRDefault="001B3AB8" w:rsidP="002B4888">
            <w:pPr>
              <w:spacing w:line="276" w:lineRule="auto"/>
              <w:jc w:val="center"/>
              <w:rPr>
                <w:rFonts w:ascii="Times New Roman" w:eastAsia="Times New Roman" w:hAnsi="Times New Roman" w:cs="Times New Roman"/>
                <w:sz w:val="24"/>
                <w:szCs w:val="24"/>
              </w:rPr>
            </w:pPr>
          </w:p>
        </w:tc>
      </w:tr>
    </w:tbl>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tbl>
      <w:tblPr>
        <w:tblStyle w:val="a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
        <w:gridCol w:w="824"/>
        <w:gridCol w:w="6383"/>
        <w:gridCol w:w="937"/>
      </w:tblGrid>
      <w:tr w:rsidR="00A63829" w:rsidRPr="002B4888">
        <w:tc>
          <w:tcPr>
            <w:tcW w:w="872"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lastRenderedPageBreak/>
              <w:t>Soalan</w:t>
            </w:r>
          </w:p>
        </w:tc>
        <w:tc>
          <w:tcPr>
            <w:tcW w:w="7207" w:type="dxa"/>
            <w:gridSpan w:val="2"/>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Butiran</w:t>
            </w:r>
          </w:p>
        </w:tc>
        <w:tc>
          <w:tcPr>
            <w:tcW w:w="937"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Markah</w:t>
            </w:r>
          </w:p>
        </w:tc>
      </w:tr>
      <w:tr w:rsidR="00A63829" w:rsidRPr="002B4888">
        <w:tc>
          <w:tcPr>
            <w:tcW w:w="872" w:type="dxa"/>
          </w:tcPr>
          <w:p w:rsidR="00A63829" w:rsidRPr="002B4888" w:rsidRDefault="001B3AB8">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8 (</w:t>
            </w:r>
            <w:r w:rsidR="00915A2D" w:rsidRPr="002B4888">
              <w:rPr>
                <w:rFonts w:ascii="Times New Roman" w:eastAsia="Times New Roman" w:hAnsi="Times New Roman" w:cs="Times New Roman"/>
                <w:sz w:val="24"/>
                <w:szCs w:val="24"/>
              </w:rPr>
              <w:t>a)</w:t>
            </w:r>
          </w:p>
        </w:tc>
        <w:tc>
          <w:tcPr>
            <w:tcW w:w="7207"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color w:val="000000"/>
                <w:sz w:val="24"/>
                <w:szCs w:val="24"/>
              </w:rPr>
              <w:t>Nyatakan objektif penubuhan Dasar Pembangunan Nasional (DPN).</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83" w:type="dxa"/>
          </w:tcPr>
          <w:p w:rsidR="00A63829" w:rsidRPr="002B4888" w:rsidRDefault="00915A2D" w:rsidP="00CC51DC">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color w:val="000000"/>
                <w:sz w:val="24"/>
                <w:szCs w:val="24"/>
              </w:rPr>
              <w:t>Mewujudkan masyar</w:t>
            </w:r>
            <w:r w:rsidR="00CC51DC" w:rsidRPr="002B4888">
              <w:rPr>
                <w:rFonts w:ascii="Times New Roman" w:eastAsia="Times New Roman" w:hAnsi="Times New Roman" w:cs="Times New Roman"/>
                <w:color w:val="000000"/>
                <w:sz w:val="24"/>
                <w:szCs w:val="24"/>
              </w:rPr>
              <w:t xml:space="preserve">akat yang bersatu padu </w:t>
            </w:r>
            <w:r w:rsidRPr="002B4888">
              <w:rPr>
                <w:rFonts w:ascii="Times New Roman" w:eastAsia="Times New Roman" w:hAnsi="Times New Roman" w:cs="Times New Roman"/>
                <w:color w:val="000000"/>
                <w:sz w:val="24"/>
                <w:szCs w:val="24"/>
              </w:rPr>
              <w:t xml:space="preserve">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83" w:type="dxa"/>
          </w:tcPr>
          <w:p w:rsidR="00A63829" w:rsidRPr="002B4888" w:rsidRDefault="00915A2D" w:rsidP="00CC51DC">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color w:val="000000"/>
                <w:sz w:val="24"/>
                <w:szCs w:val="24"/>
              </w:rPr>
              <w:t xml:space="preserve">Memperkukuh kestabilan sosial dan politik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CC51DC" w:rsidRPr="002B4888" w:rsidTr="00CC51DC">
        <w:tc>
          <w:tcPr>
            <w:tcW w:w="872" w:type="dxa"/>
          </w:tcPr>
          <w:p w:rsidR="00CC51DC" w:rsidRPr="002B4888" w:rsidRDefault="00CC51DC">
            <w:pPr>
              <w:spacing w:line="276" w:lineRule="auto"/>
              <w:rPr>
                <w:rFonts w:ascii="Times New Roman" w:eastAsia="Times New Roman" w:hAnsi="Times New Roman" w:cs="Times New Roman"/>
                <w:sz w:val="24"/>
                <w:szCs w:val="24"/>
              </w:rPr>
            </w:pPr>
          </w:p>
        </w:tc>
        <w:tc>
          <w:tcPr>
            <w:tcW w:w="824" w:type="dxa"/>
          </w:tcPr>
          <w:p w:rsidR="00CC51DC"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83" w:type="dxa"/>
          </w:tcPr>
          <w:p w:rsidR="00CC51DC" w:rsidRPr="002B4888" w:rsidRDefault="00CC51DC">
            <w:pP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Mengekalkan pembangunan ekonomi yang berterusan.</w:t>
            </w:r>
          </w:p>
        </w:tc>
        <w:tc>
          <w:tcPr>
            <w:tcW w:w="937" w:type="dxa"/>
          </w:tcPr>
          <w:p w:rsidR="00CC51DC" w:rsidRPr="002B4888" w:rsidRDefault="00CC51DC">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383" w:type="dxa"/>
          </w:tcPr>
          <w:p w:rsidR="00A63829" w:rsidRPr="002B4888" w:rsidRDefault="00915A2D">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color w:val="000000"/>
                <w:sz w:val="24"/>
                <w:szCs w:val="24"/>
              </w:rPr>
              <w:t>menetapkan langkah ke arah membolehkan Malaysia mencapai taraf negara yang maju</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383" w:type="dxa"/>
          </w:tcPr>
          <w:p w:rsidR="00A63829" w:rsidRPr="002B4888" w:rsidRDefault="00915A2D">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color w:val="000000"/>
                <w:sz w:val="24"/>
                <w:szCs w:val="24"/>
              </w:rPr>
              <w:t>dalam semua aspek seperti ke</w:t>
            </w:r>
            <w:r w:rsidR="00CC51DC" w:rsidRPr="002B4888">
              <w:rPr>
                <w:rFonts w:ascii="Times New Roman" w:eastAsia="Times New Roman" w:hAnsi="Times New Roman" w:cs="Times New Roman"/>
                <w:color w:val="000000"/>
                <w:sz w:val="24"/>
                <w:szCs w:val="24"/>
              </w:rPr>
              <w:t>adilan social/ nilai/ etika dan moral/ kestabilan politik/ kualiti hidup/</w:t>
            </w:r>
            <w:r w:rsidRPr="002B4888">
              <w:rPr>
                <w:rFonts w:ascii="Times New Roman" w:eastAsia="Times New Roman" w:hAnsi="Times New Roman" w:cs="Times New Roman"/>
                <w:color w:val="000000"/>
                <w:sz w:val="24"/>
                <w:szCs w:val="24"/>
              </w:rPr>
              <w:t xml:space="preserve"> kecek</w:t>
            </w:r>
            <w:r w:rsidR="00CC51DC" w:rsidRPr="002B4888">
              <w:rPr>
                <w:rFonts w:ascii="Times New Roman" w:eastAsia="Times New Roman" w:hAnsi="Times New Roman" w:cs="Times New Roman"/>
                <w:color w:val="000000"/>
                <w:sz w:val="24"/>
                <w:szCs w:val="24"/>
              </w:rPr>
              <w:t xml:space="preserve">apan pentadbiran kerajaan </w:t>
            </w:r>
            <w:r w:rsidRPr="002B4888">
              <w:rPr>
                <w:rFonts w:ascii="Times New Roman" w:eastAsia="Times New Roman" w:hAnsi="Times New Roman" w:cs="Times New Roman"/>
                <w:color w:val="000000"/>
                <w:sz w:val="24"/>
                <w:szCs w:val="24"/>
              </w:rPr>
              <w:t>kecemerlangan ekonomi.</w:t>
            </w:r>
          </w:p>
          <w:p w:rsidR="00A63829" w:rsidRPr="002B4888" w:rsidRDefault="00A63829">
            <w:pPr>
              <w:spacing w:line="276" w:lineRule="auto"/>
              <w:rPr>
                <w:rFonts w:ascii="Times New Roman" w:eastAsia="Times New Roman" w:hAnsi="Times New Roman" w:cs="Times New Roman"/>
                <w:b/>
                <w:sz w:val="24"/>
                <w:szCs w:val="24"/>
              </w:rPr>
            </w:pPr>
          </w:p>
          <w:p w:rsidR="00A63829" w:rsidRPr="008A2EE0" w:rsidRDefault="00CC51DC">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color w:val="000000"/>
                <w:sz w:val="24"/>
                <w:szCs w:val="24"/>
              </w:rPr>
              <w:t>[Mana-mana 4x1m]</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CC51DC">
            <w:pPr>
              <w:spacing w:line="276" w:lineRule="auto"/>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tc>
          <w:tcPr>
            <w:tcW w:w="872" w:type="dxa"/>
          </w:tcPr>
          <w:p w:rsidR="00A63829"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b)</w:t>
            </w:r>
          </w:p>
        </w:tc>
        <w:tc>
          <w:tcPr>
            <w:tcW w:w="7207"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color w:val="000000"/>
                <w:sz w:val="24"/>
                <w:szCs w:val="24"/>
              </w:rPr>
              <w:t>Huraikan pelaksanaan Dasar Pembangunan Nasional.</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Membasmi kemiskinan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Kerajaan meneruskan usaha untuk menghapuskan kemiskinan tegar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dalam kalangan pelbagai kaum khasnya golongan bumiputera.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Pemberian subsidi dan sokongan diteruskan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H1d</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kepada golongan penanam padi dan nelayan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H1e</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Tumpuan diberikan ke arah mempertingkatkan produktiviti pengeluaran mereka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H1f</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Golongan belia pula diberi latihan di agensi kerajaan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C1</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seperti Pusat</w:t>
            </w:r>
            <w:r w:rsidR="00CC51DC" w:rsidRPr="002B4888">
              <w:rPr>
                <w:rFonts w:ascii="Times New Roman" w:eastAsia="Times New Roman" w:hAnsi="Times New Roman" w:cs="Times New Roman"/>
                <w:sz w:val="24"/>
                <w:szCs w:val="24"/>
              </w:rPr>
              <w:t xml:space="preserve"> Latihan Kemahiran Giatmara / </w:t>
            </w:r>
            <w:r w:rsidRPr="002B4888">
              <w:rPr>
                <w:rFonts w:ascii="Times New Roman" w:eastAsia="Times New Roman" w:hAnsi="Times New Roman" w:cs="Times New Roman"/>
                <w:sz w:val="24"/>
                <w:szCs w:val="24"/>
              </w:rPr>
              <w:t>Institut Latihan Perindustrian (ILP)</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H1g</w:t>
            </w:r>
          </w:p>
        </w:tc>
        <w:tc>
          <w:tcPr>
            <w:tcW w:w="6383" w:type="dxa"/>
          </w:tcPr>
          <w:p w:rsidR="00A63829" w:rsidRPr="002B4888" w:rsidRDefault="00915A2D" w:rsidP="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membolehkan mereka mendapatkan kerja yang berkait</w:t>
            </w:r>
            <w:r w:rsidR="00CC51DC" w:rsidRPr="002B4888">
              <w:rPr>
                <w:rFonts w:ascii="Times New Roman" w:eastAsia="Times New Roman" w:hAnsi="Times New Roman" w:cs="Times New Roman"/>
                <w:sz w:val="24"/>
                <w:szCs w:val="24"/>
              </w:rPr>
              <w:t>an dengan kemahiran/ berpendapatan tinggi</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A63829">
            <w:pPr>
              <w:spacing w:line="276" w:lineRule="auto"/>
              <w:rPr>
                <w:rFonts w:ascii="Times New Roman" w:eastAsia="Times New Roman" w:hAnsi="Times New Roman" w:cs="Times New Roman"/>
                <w:sz w:val="24"/>
                <w:szCs w:val="24"/>
              </w:rPr>
            </w:pPr>
          </w:p>
        </w:tc>
        <w:tc>
          <w:tcPr>
            <w:tcW w:w="6383" w:type="dxa"/>
          </w:tcPr>
          <w:p w:rsidR="00A63829" w:rsidRPr="002B4888" w:rsidRDefault="00A63829">
            <w:pPr>
              <w:spacing w:line="276" w:lineRule="auto"/>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Menyusun semula masyarakat</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Pembentukan Masyarakat Perdagangan dan Perindustrian Bumiputera (MPPB)</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bertepatan dengan Perlembagaan Persekutuan (Perkara 153).</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Meningkatkan tenaga ke</w:t>
            </w:r>
            <w:r w:rsidR="00CC51DC" w:rsidRPr="002B4888">
              <w:rPr>
                <w:rFonts w:ascii="Times New Roman" w:eastAsia="Times New Roman" w:hAnsi="Times New Roman" w:cs="Times New Roman"/>
                <w:sz w:val="24"/>
                <w:szCs w:val="24"/>
              </w:rPr>
              <w:t xml:space="preserve">rja/ </w:t>
            </w:r>
            <w:r w:rsidRPr="002B4888">
              <w:rPr>
                <w:rFonts w:ascii="Times New Roman" w:eastAsia="Times New Roman" w:hAnsi="Times New Roman" w:cs="Times New Roman"/>
                <w:sz w:val="24"/>
                <w:szCs w:val="24"/>
              </w:rPr>
              <w:t xml:space="preserve">penyertaan bumiputera dalam pengurusan sektor moden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C2</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seperti pembuatan dan perkhidmatan.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383"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Latihan da</w:t>
            </w:r>
            <w:r w:rsidR="00CC51DC" w:rsidRPr="002B4888">
              <w:rPr>
                <w:rFonts w:ascii="Times New Roman" w:eastAsia="Times New Roman" w:hAnsi="Times New Roman" w:cs="Times New Roman"/>
                <w:sz w:val="24"/>
                <w:szCs w:val="24"/>
              </w:rPr>
              <w:t xml:space="preserve">lam bidang pengurusan harta/ </w:t>
            </w:r>
            <w:r w:rsidRPr="002B4888">
              <w:rPr>
                <w:rFonts w:ascii="Times New Roman" w:eastAsia="Times New Roman" w:hAnsi="Times New Roman" w:cs="Times New Roman"/>
                <w:sz w:val="24"/>
                <w:szCs w:val="24"/>
              </w:rPr>
              <w:t>etika perniagaan diberikan oleh agensi kerajaan.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H2e</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Pemberian kontrak, kuota dan lesen kepada perniagaan milik bumiputera dan syarikat usaha sama dengan bukan bumiputera turut dilaksanakan.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H2f</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Perhatian khusus diberikan kepada penyertaan bumiputera dalam IKS.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H2g</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Usaha sama secara aktif antara bumiputera dengan bukan bumiputera digalakkan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H2h</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untuk membolehkan syarikat bumiputera meningkatkan prospek perniagaan.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H2i</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Bagi membolehkan bumiputera bersaing dalam perniagaan moden, mereka akan didedahkan dengan teknologi terbaharu,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H2j</w:t>
            </w:r>
          </w:p>
        </w:tc>
        <w:tc>
          <w:tcPr>
            <w:tcW w:w="6383" w:type="dxa"/>
          </w:tcPr>
          <w:p w:rsidR="00A63829" w:rsidRPr="002B4888" w:rsidRDefault="00CC51DC">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di samping kemudahan modal/ maklumat pasaran/ </w:t>
            </w:r>
            <w:r w:rsidR="00915A2D" w:rsidRPr="002B4888">
              <w:rPr>
                <w:rFonts w:ascii="Times New Roman" w:eastAsia="Times New Roman" w:hAnsi="Times New Roman" w:cs="Times New Roman"/>
                <w:sz w:val="24"/>
                <w:szCs w:val="24"/>
              </w:rPr>
              <w:t>hubungan perniagaan dalam pasaran antarabangsa.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H2k</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Matlamat penyusunan semula masyarakat akan memastikan corak tenaga kerja di pelbagai sektor dan pekerjaan dalam ekonomi</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H2m</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mencerminkan komposisi pelbagai kaum dalam negara.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A63829">
            <w:pPr>
              <w:spacing w:line="276" w:lineRule="auto"/>
              <w:rPr>
                <w:rFonts w:ascii="Times New Roman" w:eastAsia="Times New Roman" w:hAnsi="Times New Roman" w:cs="Times New Roman"/>
                <w:sz w:val="24"/>
                <w:szCs w:val="24"/>
              </w:rPr>
            </w:pPr>
          </w:p>
        </w:tc>
        <w:tc>
          <w:tcPr>
            <w:tcW w:w="6383" w:type="dxa"/>
          </w:tcPr>
          <w:p w:rsidR="00A63829" w:rsidRPr="002B4888" w:rsidRDefault="00A63829">
            <w:pPr>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Penyusunan Semula Modal Saham</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Penyusunan semula modal saham dalam sektor korporat terus dilaksanakan di bawah DPN.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Langkah ini dibuat supaya bahagian saham kaum bumiputera dapat dipertingkatkan selaras dengan matlamat asal DEB</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mencapai sekurang-kurangnya 30 peratus dalam pemilikan, penguasaan dan pengurusan sektor moden.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H3d</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Tindakan akan diambil melalui program penswastaan bagi memperuntukkan sejumlah saham untuk projek yang diswastakan kepada bumiputera.</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H3e</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Penswastaan syarikat perniagaan milik agensi amanah yang dikhaskan untuk bumiputera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C3</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Seperti Majlis Amanah Rakyat (MARA)/Perbadanan Nasional Berhad (PERNAS)/Perbadanan Kemajuan Ekonomi Negeri (PKEN).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H3f</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kaum bukan bumiputera diberi peluang untuk menyertai projek penswastaan.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A63829">
            <w:pPr>
              <w:spacing w:line="276" w:lineRule="auto"/>
              <w:rPr>
                <w:rFonts w:ascii="Times New Roman" w:eastAsia="Times New Roman" w:hAnsi="Times New Roman" w:cs="Times New Roman"/>
                <w:sz w:val="24"/>
                <w:szCs w:val="24"/>
              </w:rPr>
            </w:pPr>
          </w:p>
        </w:tc>
        <w:tc>
          <w:tcPr>
            <w:tcW w:w="6383" w:type="dxa"/>
          </w:tcPr>
          <w:p w:rsidR="00A63829" w:rsidRPr="002B4888" w:rsidRDefault="00A63829">
            <w:pPr>
              <w:rPr>
                <w:rFonts w:ascii="Times New Roman" w:eastAsia="Times New Roman" w:hAnsi="Times New Roman" w:cs="Times New Roman"/>
                <w:sz w:val="24"/>
                <w:szCs w:val="24"/>
              </w:rPr>
            </w:pP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Pembangunan Wilayah</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H4a</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Kerajaan meneruskan rancangan pembangunan wilayah untuk meningkatkan integrasi ekonomi yang saling melengkapi antara negeri. </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H4b</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Usaha memperbaik ketidakseimbangan pembangunan wilayah memudahkan pencapaian kesamarataan pendapatan antara kaum di negara ini.</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C4</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Malaysian Agricultural Research and Development Institute - MARDI (Institut Penyelidikan dan Kemajuan Pertanian Malaysia) ditingkatkan.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H4c</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Konsep pertanian pintar digunakan untuk meningkatkan hasil pertanian.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H4e</w:t>
            </w:r>
          </w:p>
        </w:tc>
        <w:tc>
          <w:tcPr>
            <w:tcW w:w="6383" w:type="dxa"/>
          </w:tcPr>
          <w:p w:rsidR="00A63829" w:rsidRPr="002B4888" w:rsidRDefault="00915A2D">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Penyebaran industri terpilih digalakkan dengan mendorong sektor swasta menempatkan semula kilang tambahan di negeri yang kurang maju</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H4f</w:t>
            </w:r>
          </w:p>
        </w:tc>
        <w:tc>
          <w:tcPr>
            <w:tcW w:w="6383" w:type="dxa"/>
          </w:tcPr>
          <w:p w:rsidR="00A63829" w:rsidRPr="002B4888" w:rsidRDefault="00CC51DC">
            <w:pP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dengan kemudahan fizikal/ pendidikan/ kesihatan/</w:t>
            </w:r>
            <w:r w:rsidR="00915A2D" w:rsidRPr="002B4888">
              <w:rPr>
                <w:rFonts w:ascii="Times New Roman" w:eastAsia="Times New Roman" w:hAnsi="Times New Roman" w:cs="Times New Roman"/>
                <w:sz w:val="24"/>
                <w:szCs w:val="24"/>
              </w:rPr>
              <w:t xml:space="preserve"> perumahan.</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rsidTr="00CC51DC">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824"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H4g</w:t>
            </w:r>
          </w:p>
        </w:tc>
        <w:tc>
          <w:tcPr>
            <w:tcW w:w="6383" w:type="dxa"/>
          </w:tcPr>
          <w:p w:rsidR="00A63829" w:rsidRPr="008A2EE0" w:rsidRDefault="00915A2D">
            <w:pPr>
              <w:spacing w:line="276" w:lineRule="auto"/>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Kawasan-kawasan ini akan menjadi pusat pertumbuhan baharu ekonomi yang dapat menyumbang kepada pembangunan wilayah.</w:t>
            </w:r>
          </w:p>
          <w:p w:rsidR="00A63829" w:rsidRPr="008A2EE0" w:rsidRDefault="00A63829">
            <w:pPr>
              <w:spacing w:line="276" w:lineRule="auto"/>
              <w:rPr>
                <w:rFonts w:ascii="Times New Roman" w:eastAsia="Times New Roman" w:hAnsi="Times New Roman" w:cs="Times New Roman"/>
                <w:sz w:val="24"/>
                <w:szCs w:val="24"/>
              </w:rPr>
            </w:pPr>
          </w:p>
          <w:p w:rsidR="00A63829" w:rsidRPr="008A2EE0" w:rsidRDefault="008A2EE0">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w:t>
            </w:r>
            <w:r w:rsidR="00CC51DC" w:rsidRPr="008A2EE0">
              <w:rPr>
                <w:rFonts w:ascii="Times New Roman" w:eastAsia="Times New Roman" w:hAnsi="Times New Roman" w:cs="Times New Roman"/>
                <w:sz w:val="24"/>
                <w:szCs w:val="24"/>
              </w:rPr>
              <w:t>ana-mana 8 x1 m]</w:t>
            </w:r>
          </w:p>
        </w:tc>
        <w:tc>
          <w:tcPr>
            <w:tcW w:w="937"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1</w:t>
            </w: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CC51DC" w:rsidRPr="002B4888" w:rsidRDefault="00CC51DC">
            <w:pPr>
              <w:spacing w:line="276" w:lineRule="auto"/>
              <w:rPr>
                <w:rFonts w:ascii="Times New Roman" w:eastAsia="Times New Roman" w:hAnsi="Times New Roman" w:cs="Times New Roman"/>
                <w:sz w:val="24"/>
                <w:szCs w:val="24"/>
              </w:rPr>
            </w:pPr>
          </w:p>
          <w:p w:rsidR="00A63829" w:rsidRPr="002B4888" w:rsidRDefault="00CC51DC" w:rsidP="00CC51DC">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[8m]</w:t>
            </w:r>
          </w:p>
        </w:tc>
      </w:tr>
      <w:tr w:rsidR="00A63829" w:rsidRPr="002B4888">
        <w:tc>
          <w:tcPr>
            <w:tcW w:w="872" w:type="dxa"/>
          </w:tcPr>
          <w:p w:rsidR="00A63829"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w:t>
            </w:r>
            <w:r w:rsidR="00915A2D" w:rsidRPr="002B4888">
              <w:rPr>
                <w:rFonts w:ascii="Times New Roman" w:eastAsia="Times New Roman" w:hAnsi="Times New Roman" w:cs="Times New Roman"/>
                <w:sz w:val="24"/>
                <w:szCs w:val="24"/>
              </w:rPr>
              <w:t>c)</w:t>
            </w:r>
          </w:p>
        </w:tc>
        <w:tc>
          <w:tcPr>
            <w:tcW w:w="7207" w:type="dxa"/>
            <w:gridSpan w:val="2"/>
          </w:tcPr>
          <w:p w:rsidR="00CC51DC" w:rsidRPr="002B4888" w:rsidRDefault="00915A2D">
            <w:pP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 xml:space="preserve">Dasar Pembangunan Nasional menekankan isu pembangunan mapan tanpa mengabaikan alam sekitar. </w:t>
            </w:r>
          </w:p>
          <w:p w:rsidR="00CC51DC" w:rsidRPr="002B4888" w:rsidRDefault="00CC51DC">
            <w:pPr>
              <w:spacing w:line="276" w:lineRule="auto"/>
              <w:rPr>
                <w:rFonts w:ascii="Times New Roman" w:eastAsia="Times New Roman" w:hAnsi="Times New Roman" w:cs="Times New Roman"/>
                <w:color w:val="000000"/>
                <w:sz w:val="24"/>
                <w:szCs w:val="24"/>
              </w:rPr>
            </w:pPr>
          </w:p>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color w:val="000000"/>
                <w:sz w:val="24"/>
                <w:szCs w:val="24"/>
              </w:rPr>
              <w:t>Bagaimanakah kita boleh memastikan pembangunan negara dapat dijalankan tanpa merosakkan alam sekitar?</w:t>
            </w:r>
          </w:p>
        </w:tc>
        <w:tc>
          <w:tcPr>
            <w:tcW w:w="937"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872" w:type="dxa"/>
          </w:tcPr>
          <w:p w:rsidR="00A63829" w:rsidRPr="002B4888" w:rsidRDefault="00A63829">
            <w:pPr>
              <w:spacing w:line="276" w:lineRule="auto"/>
              <w:rPr>
                <w:rFonts w:ascii="Times New Roman" w:eastAsia="Times New Roman" w:hAnsi="Times New Roman" w:cs="Times New Roman"/>
                <w:sz w:val="24"/>
                <w:szCs w:val="24"/>
              </w:rPr>
            </w:pPr>
          </w:p>
        </w:tc>
        <w:tc>
          <w:tcPr>
            <w:tcW w:w="7207" w:type="dxa"/>
            <w:gridSpan w:val="2"/>
          </w:tcPr>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4</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 yang tepat</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yang sangat mendalam / terperinci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sangat menarik</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Menunjukkan kematangan</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Menggunakan sumber tenaga yang boleh diperbaharui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 Tenaga biomas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Mendidik melalui kempen Cintai Alam Sekitar</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Tidak menggunakan bahan plastik dan polisterin</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Kempen Tanpa Straw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Menyertai aktiviti sukarelawan di darat dan pantai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Mengamalkan kitar semula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Menanam pokok menggunakan air secara berhemah</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3</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menarik</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Menggunakan sumber tenaga yang boleh diperbaharui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 Tenaga biomas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Mendidik melalui kempen Cintai Alam Sekitar</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Tidak menggunakan bahan plastik dan polisterin</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Kempen Tanpa Straw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Menyertai aktiviti sukarelawan di darat dan pantai </w:t>
            </w:r>
          </w:p>
          <w:p w:rsidR="00A63829" w:rsidRDefault="00A63829">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2B4888" w:rsidRDefault="002B488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2B4888" w:rsidRPr="002B4888" w:rsidRDefault="002B488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lastRenderedPageBreak/>
              <w:t>Aras 2</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Menggunakan sumber tenaga yang boleh diperbaharui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 Tenaga biomas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Mendidik melalui kempen Cintai Alam Sekitar</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Tidak menggunakan bahan plastik dan polisterin</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1</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terhad</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secara umum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 xml:space="preserve">Menggunakan sumber tenaga yang boleh diperbaharui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 Tenaga biomas</w:t>
            </w:r>
          </w:p>
          <w:p w:rsidR="00A63829" w:rsidRPr="002B4888" w:rsidRDefault="00915A2D" w:rsidP="00CC51DC">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Mendidik melalui kempen Cintai Alam Sekitar</w:t>
            </w:r>
          </w:p>
        </w:tc>
        <w:tc>
          <w:tcPr>
            <w:tcW w:w="937" w:type="dxa"/>
          </w:tcPr>
          <w:p w:rsidR="00A63829" w:rsidRPr="002B4888" w:rsidRDefault="00CC51DC">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7-8</w:t>
            </w:r>
            <w:r w:rsidR="00915A2D" w:rsidRPr="002B4888">
              <w:rPr>
                <w:rFonts w:ascii="Times New Roman" w:eastAsia="Times New Roman" w:hAnsi="Times New Roman" w:cs="Times New Roman"/>
                <w:sz w:val="24"/>
                <w:szCs w:val="24"/>
              </w:rPr>
              <w:t>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rsidP="00CC51DC">
            <w:pPr>
              <w:spacing w:line="276" w:lineRule="auto"/>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CC51DC">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5-6</w:t>
            </w:r>
            <w:r w:rsidR="00915A2D" w:rsidRPr="002B4888">
              <w:rPr>
                <w:rFonts w:ascii="Times New Roman" w:eastAsia="Times New Roman" w:hAnsi="Times New Roman" w:cs="Times New Roman"/>
                <w:sz w:val="24"/>
                <w:szCs w:val="24"/>
              </w:rPr>
              <w:t>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Default="00A63829">
            <w:pPr>
              <w:spacing w:line="276" w:lineRule="auto"/>
              <w:jc w:val="center"/>
              <w:rPr>
                <w:rFonts w:ascii="Times New Roman" w:eastAsia="Times New Roman" w:hAnsi="Times New Roman" w:cs="Times New Roman"/>
                <w:sz w:val="24"/>
                <w:szCs w:val="24"/>
              </w:rPr>
            </w:pPr>
          </w:p>
          <w:p w:rsidR="002B4888" w:rsidRPr="002B4888" w:rsidRDefault="002B4888">
            <w:pPr>
              <w:spacing w:line="276" w:lineRule="auto"/>
              <w:jc w:val="center"/>
              <w:rPr>
                <w:rFonts w:ascii="Times New Roman" w:eastAsia="Times New Roman" w:hAnsi="Times New Roman" w:cs="Times New Roman"/>
                <w:sz w:val="24"/>
                <w:szCs w:val="24"/>
              </w:rPr>
            </w:pPr>
          </w:p>
          <w:p w:rsidR="00A63829" w:rsidRPr="002B4888" w:rsidRDefault="00CC51DC">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3</w:t>
            </w:r>
            <w:r w:rsidR="00915A2D" w:rsidRPr="002B4888">
              <w:rPr>
                <w:rFonts w:ascii="Times New Roman" w:eastAsia="Times New Roman" w:hAnsi="Times New Roman" w:cs="Times New Roman"/>
                <w:sz w:val="24"/>
                <w:szCs w:val="24"/>
              </w:rPr>
              <w:t>-4m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CC51DC">
            <w:pPr>
              <w:spacing w:line="276" w:lineRule="auto"/>
              <w:jc w:val="center"/>
              <w:rPr>
                <w:rFonts w:ascii="Times New Roman" w:eastAsia="Times New Roman" w:hAnsi="Times New Roman" w:cs="Times New Roman"/>
                <w:sz w:val="24"/>
                <w:szCs w:val="24"/>
              </w:rPr>
            </w:pPr>
            <w:bookmarkStart w:id="1" w:name="_gjdgxs" w:colFirst="0" w:colLast="0"/>
            <w:bookmarkEnd w:id="1"/>
            <w:r w:rsidRPr="002B4888">
              <w:rPr>
                <w:rFonts w:ascii="Times New Roman" w:eastAsia="Times New Roman" w:hAnsi="Times New Roman" w:cs="Times New Roman"/>
                <w:sz w:val="24"/>
                <w:szCs w:val="24"/>
              </w:rPr>
              <w:t>1-2</w:t>
            </w:r>
            <w:r w:rsidR="00915A2D" w:rsidRPr="002B4888">
              <w:rPr>
                <w:rFonts w:ascii="Times New Roman" w:eastAsia="Times New Roman" w:hAnsi="Times New Roman" w:cs="Times New Roman"/>
                <w:sz w:val="24"/>
                <w:szCs w:val="24"/>
              </w:rPr>
              <w:t>m</w:t>
            </w: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tc>
      </w:tr>
    </w:tbl>
    <w:p w:rsidR="00A63829" w:rsidRPr="002B4888" w:rsidRDefault="00A63829">
      <w:pPr>
        <w:spacing w:line="276" w:lineRule="auto"/>
        <w:rPr>
          <w:rFonts w:ascii="Times New Roman" w:eastAsia="Times New Roman" w:hAnsi="Times New Roman" w:cs="Times New Roman"/>
          <w:sz w:val="24"/>
          <w:szCs w:val="24"/>
        </w:rPr>
      </w:pPr>
    </w:p>
    <w:tbl>
      <w:tblPr>
        <w:tblStyle w:val="a9"/>
        <w:tblW w:w="9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645"/>
        <w:gridCol w:w="6345"/>
        <w:gridCol w:w="1080"/>
      </w:tblGrid>
      <w:tr w:rsidR="00A63829" w:rsidRPr="002B4888">
        <w:tc>
          <w:tcPr>
            <w:tcW w:w="930"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Soalan</w:t>
            </w:r>
          </w:p>
        </w:tc>
        <w:tc>
          <w:tcPr>
            <w:tcW w:w="6990" w:type="dxa"/>
            <w:gridSpan w:val="2"/>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Butiran</w:t>
            </w:r>
          </w:p>
        </w:tc>
        <w:tc>
          <w:tcPr>
            <w:tcW w:w="1080" w:type="dxa"/>
          </w:tcPr>
          <w:p w:rsidR="00A63829" w:rsidRPr="002B4888" w:rsidRDefault="00915A2D">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Markah</w:t>
            </w:r>
          </w:p>
        </w:tc>
      </w:tr>
      <w:tr w:rsidR="00A63829" w:rsidRPr="002B4888">
        <w:tc>
          <w:tcPr>
            <w:tcW w:w="930" w:type="dxa"/>
          </w:tcPr>
          <w:p w:rsidR="00A63829" w:rsidRPr="002B4888" w:rsidRDefault="00CC51D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9 (</w:t>
            </w:r>
            <w:r w:rsidR="00915A2D" w:rsidRPr="002B4888">
              <w:rPr>
                <w:rFonts w:ascii="Times New Roman" w:eastAsia="Times New Roman" w:hAnsi="Times New Roman" w:cs="Times New Roman"/>
                <w:sz w:val="24"/>
                <w:szCs w:val="24"/>
              </w:rPr>
              <w:t>a)</w:t>
            </w:r>
          </w:p>
        </w:tc>
        <w:tc>
          <w:tcPr>
            <w:tcW w:w="6990" w:type="dxa"/>
            <w:gridSpan w:val="2"/>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Terangkan faktor yang mempengaruhi penggubalan dasar luar negara.</w:t>
            </w:r>
          </w:p>
        </w:tc>
        <w:tc>
          <w:tcPr>
            <w:tcW w:w="1080"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Ikatan sejarah</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Ikatan sejarah dan budaya dengan negara serantau / antarabangsa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C1a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Singapura /Indonesia/Brunei/Filipina/Thailand/Burma/China/India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Ikatan keagamaan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C1b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Arab Saudi/ Mesir/ Yaman/ Turki</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Menyertai komanwel selepas merdeka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Keperluan Nasional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Keutaman kepada kepentingan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Bagi menjamin kedaulatan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yang menguntungkan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Kedudukan strategik</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H2e</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Hubungan baik dengan negara luar</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H2f</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Menjamin kebajikan rakyat Malaysia yang berada di luar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H2g</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Kepentingan ekonomi dan keamanan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H2h</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Menyebabkan dasar luas bebas / berkecuali / tanpa mengira ideologi diamalkan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Kepimpinan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Kebijaksanaan pemimpin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Peka kepada perkembangan semasa bagi menentukan hala tuju</w:t>
            </w:r>
          </w:p>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Menjalinkan hubungan dengan negara sedang membangun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Afrika / negara kepulauan di Pasifik Selatan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Persekitaran luar</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Akibat perkembangan politik / ekonomi / sosial antarabangsa yang sentiasa berubah</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Ditentukan oleh perkembangan pada peringkat antarabangsa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H4c</w:t>
            </w:r>
          </w:p>
        </w:tc>
        <w:tc>
          <w:tcPr>
            <w:tcW w:w="63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Dasar luar negara pro barat</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D64BC" w:rsidRPr="002B4888">
        <w:tc>
          <w:tcPr>
            <w:tcW w:w="930" w:type="dxa"/>
          </w:tcPr>
          <w:p w:rsidR="006D64BC" w:rsidRPr="002B4888" w:rsidRDefault="006D64BC">
            <w:pPr>
              <w:spacing w:line="276" w:lineRule="auto"/>
              <w:rPr>
                <w:rFonts w:ascii="Times New Roman" w:eastAsia="Times New Roman" w:hAnsi="Times New Roman" w:cs="Times New Roman"/>
                <w:sz w:val="24"/>
                <w:szCs w:val="24"/>
              </w:rPr>
            </w:pPr>
          </w:p>
        </w:tc>
        <w:tc>
          <w:tcPr>
            <w:tcW w:w="645" w:type="dxa"/>
          </w:tcPr>
          <w:p w:rsidR="006D64BC"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C4a</w:t>
            </w:r>
          </w:p>
        </w:tc>
        <w:tc>
          <w:tcPr>
            <w:tcW w:w="6345" w:type="dxa"/>
          </w:tcPr>
          <w:p w:rsidR="006D64BC"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Semasa era Perang Dingin</w:t>
            </w:r>
          </w:p>
        </w:tc>
        <w:tc>
          <w:tcPr>
            <w:tcW w:w="1080" w:type="dxa"/>
          </w:tcPr>
          <w:p w:rsidR="006D64BC" w:rsidRPr="002B4888" w:rsidRDefault="006D64BC">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Malaysia mengubah dasar daripada probarat kepada tidak berpihak</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A63829">
            <w:pPr>
              <w:spacing w:line="276" w:lineRule="auto"/>
              <w:rPr>
                <w:rFonts w:ascii="Times New Roman" w:eastAsia="Times New Roman" w:hAnsi="Times New Roman" w:cs="Times New Roman"/>
                <w:sz w:val="24"/>
                <w:szCs w:val="24"/>
              </w:rPr>
            </w:pPr>
          </w:p>
        </w:tc>
        <w:tc>
          <w:tcPr>
            <w:tcW w:w="6345" w:type="dxa"/>
          </w:tcPr>
          <w:p w:rsidR="00A63829" w:rsidRPr="008A2EE0" w:rsidRDefault="008A2EE0" w:rsidP="006D64BC">
            <w:pPr>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915A2D" w:rsidRPr="008A2EE0">
              <w:rPr>
                <w:rFonts w:ascii="Times New Roman" w:eastAsia="Times New Roman" w:hAnsi="Times New Roman" w:cs="Times New Roman"/>
                <w:sz w:val="24"/>
                <w:szCs w:val="24"/>
              </w:rPr>
              <w:t>ana-mana 4 x 1m]</w:t>
            </w:r>
          </w:p>
        </w:tc>
        <w:tc>
          <w:tcPr>
            <w:tcW w:w="1080" w:type="dxa"/>
          </w:tcPr>
          <w:p w:rsidR="00A63829" w:rsidRPr="002B4888" w:rsidRDefault="006D64BC">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[4m]</w:t>
            </w:r>
          </w:p>
        </w:tc>
      </w:tr>
      <w:tr w:rsidR="00A63829" w:rsidRPr="002B4888">
        <w:tc>
          <w:tcPr>
            <w:tcW w:w="930"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w:t>
            </w:r>
            <w:r w:rsidR="00915A2D" w:rsidRPr="002B4888">
              <w:rPr>
                <w:rFonts w:ascii="Times New Roman" w:eastAsia="Times New Roman" w:hAnsi="Times New Roman" w:cs="Times New Roman"/>
                <w:sz w:val="24"/>
                <w:szCs w:val="24"/>
              </w:rPr>
              <w:t>b)</w:t>
            </w:r>
          </w:p>
        </w:tc>
        <w:tc>
          <w:tcPr>
            <w:tcW w:w="6990" w:type="dxa"/>
            <w:gridSpan w:val="2"/>
          </w:tcPr>
          <w:p w:rsidR="00A63829" w:rsidRPr="002B4888" w:rsidRDefault="00915A2D">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Jelaskan penglibatan Malaysia dalam Komanwel?</w:t>
            </w:r>
          </w:p>
        </w:tc>
        <w:tc>
          <w:tcPr>
            <w:tcW w:w="1080"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F1</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Rancangan Colombo</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Menangani masalah kemiskinan dalam kalangan anggota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Khidmat nasihat berkaitan pendidikan / pertanian / teknikal / kesihatan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H1c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Terlibat dalam program latihan untuk kakitangan awam / pembangunan sektor swasta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H1d </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Memberi bantuan dalam pelbagai bidang kepada negara belum membangun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F2</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Kerjasama pertahanan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menandatangani perjanjian dengan Britain </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memperkukuhkan pertahanan /keselamatan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Menyediakan kemudahan kepada tentera Britain / pasukan Simpanan Strategik Komanwel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H2d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Untuk obligasi Komawel / antarabangsa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F3</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Kerjasama Ekonomi</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Komanwel adalah rakan dagang Malaysia yang utama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Komoditi utama negara dieksport dengan lebih mudah ke negara Komanwel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Kadar cukai yang dikenakan lebih rendah</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C3c </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Cukai eksport barangan siap / produk digital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Kemudahan kredit / bantuan dana Komanwel </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H3e</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Pelaburan daripada negara Komanwel penting untuk pembangunan ekonomi </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F4</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Penentangan Dasar Aparteid </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Penyalahgunaan hak asasi manusia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Membezakan hak seseorang berdasarkan warna kulit</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6D64BC">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H4e</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Ketegasan Malaysia menyuarakan isu ini dalam Komenwel menyebabkan Afrika Selatan menarik diri daripada Komanwel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F5</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Mesyuarat Ketua-Ketua Negara Komanwel (CHOGM)</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H5a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Mesyuarat (CHOGM) yang diadakan dua tahun sekali </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H5b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Membincangkan isu semasa antarabangsa yang berkaitan negara anggota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H5c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1989 Malaysia menjadi tuan rumah persidangan</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F6</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Sukan Komenwel</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H6a</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Diadakan setiap empat tahun sekali</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H6b</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Mengeratkan hubungan antara negara anggota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H6c</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Pencapaian atlet kita dalam sukan ini telah mengharumkan nama negara</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H6d</w:t>
            </w:r>
          </w:p>
        </w:tc>
        <w:tc>
          <w:tcPr>
            <w:tcW w:w="6345"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Malaysia sebagai tuan rumah Sukan Komanwel pada tahun 1998</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w:t>
            </w:r>
          </w:p>
        </w:tc>
      </w:tr>
      <w:tr w:rsidR="006D64BC" w:rsidRPr="002B4888" w:rsidTr="00B16A66">
        <w:tc>
          <w:tcPr>
            <w:tcW w:w="930" w:type="dxa"/>
          </w:tcPr>
          <w:p w:rsidR="006D64BC" w:rsidRPr="002B4888" w:rsidRDefault="006D64BC">
            <w:pPr>
              <w:spacing w:line="276" w:lineRule="auto"/>
              <w:rPr>
                <w:rFonts w:ascii="Times New Roman" w:eastAsia="Times New Roman" w:hAnsi="Times New Roman" w:cs="Times New Roman"/>
                <w:sz w:val="24"/>
                <w:szCs w:val="24"/>
              </w:rPr>
            </w:pPr>
          </w:p>
        </w:tc>
        <w:tc>
          <w:tcPr>
            <w:tcW w:w="6990" w:type="dxa"/>
            <w:gridSpan w:val="2"/>
          </w:tcPr>
          <w:p w:rsidR="006D64BC" w:rsidRPr="008A2EE0" w:rsidRDefault="006D64BC" w:rsidP="006D64BC">
            <w:pPr>
              <w:spacing w:line="276" w:lineRule="auto"/>
              <w:jc w:val="right"/>
              <w:rPr>
                <w:rFonts w:ascii="Times New Roman" w:eastAsia="Times New Roman" w:hAnsi="Times New Roman" w:cs="Times New Roman"/>
                <w:sz w:val="24"/>
                <w:szCs w:val="24"/>
              </w:rPr>
            </w:pPr>
            <w:r w:rsidRPr="008A2EE0">
              <w:rPr>
                <w:rFonts w:ascii="Times New Roman" w:eastAsia="Times New Roman" w:hAnsi="Times New Roman" w:cs="Times New Roman"/>
                <w:sz w:val="24"/>
                <w:szCs w:val="24"/>
              </w:rPr>
              <w:t>[Mana-mana 8 x 1m]</w:t>
            </w:r>
          </w:p>
        </w:tc>
        <w:tc>
          <w:tcPr>
            <w:tcW w:w="1080" w:type="dxa"/>
          </w:tcPr>
          <w:p w:rsidR="006D64BC" w:rsidRPr="002B4888" w:rsidRDefault="006D64BC">
            <w:pPr>
              <w:spacing w:line="276" w:lineRule="auto"/>
              <w:jc w:val="center"/>
              <w:rPr>
                <w:rFonts w:ascii="Times New Roman" w:eastAsia="Times New Roman" w:hAnsi="Times New Roman" w:cs="Times New Roman"/>
                <w:b/>
                <w:sz w:val="24"/>
                <w:szCs w:val="24"/>
              </w:rPr>
            </w:pPr>
            <w:r w:rsidRPr="002B4888">
              <w:rPr>
                <w:rFonts w:ascii="Times New Roman" w:eastAsia="Times New Roman" w:hAnsi="Times New Roman" w:cs="Times New Roman"/>
                <w:b/>
                <w:sz w:val="24"/>
                <w:szCs w:val="24"/>
              </w:rPr>
              <w:t>[8m]</w:t>
            </w:r>
          </w:p>
        </w:tc>
      </w:tr>
      <w:tr w:rsidR="00A63829" w:rsidRPr="002B4888">
        <w:tc>
          <w:tcPr>
            <w:tcW w:w="930" w:type="dxa"/>
          </w:tcPr>
          <w:p w:rsidR="00A63829" w:rsidRPr="002B4888" w:rsidRDefault="00915A2D">
            <w:pPr>
              <w:spacing w:line="276"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c)</w:t>
            </w:r>
          </w:p>
        </w:tc>
        <w:tc>
          <w:tcPr>
            <w:tcW w:w="6990" w:type="dxa"/>
            <w:gridSpan w:val="2"/>
          </w:tcPr>
          <w:p w:rsidR="006D64BC" w:rsidRPr="002B4888" w:rsidRDefault="00915A2D">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 xml:space="preserve">Dasar luar Malaysia melalui Komanwel membawa kemakmuran kepada negara kita. </w:t>
            </w:r>
          </w:p>
          <w:p w:rsidR="00A63829" w:rsidRPr="002B4888" w:rsidRDefault="00915A2D">
            <w:pPr>
              <w:spacing w:line="360" w:lineRule="auto"/>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Bincangkan.</w:t>
            </w:r>
          </w:p>
        </w:tc>
        <w:tc>
          <w:tcPr>
            <w:tcW w:w="1080" w:type="dxa"/>
          </w:tcPr>
          <w:p w:rsidR="00A63829" w:rsidRPr="002B4888" w:rsidRDefault="00A63829">
            <w:pPr>
              <w:spacing w:line="276" w:lineRule="auto"/>
              <w:rPr>
                <w:rFonts w:ascii="Times New Roman" w:eastAsia="Times New Roman" w:hAnsi="Times New Roman" w:cs="Times New Roman"/>
                <w:sz w:val="24"/>
                <w:szCs w:val="24"/>
              </w:rPr>
            </w:pPr>
          </w:p>
        </w:tc>
      </w:tr>
      <w:tr w:rsidR="00A63829" w:rsidRPr="002B4888">
        <w:tc>
          <w:tcPr>
            <w:tcW w:w="930" w:type="dxa"/>
          </w:tcPr>
          <w:p w:rsidR="00A63829" w:rsidRPr="002B4888" w:rsidRDefault="00A63829">
            <w:pPr>
              <w:spacing w:line="276" w:lineRule="auto"/>
              <w:rPr>
                <w:rFonts w:ascii="Times New Roman" w:eastAsia="Times New Roman" w:hAnsi="Times New Roman" w:cs="Times New Roman"/>
                <w:sz w:val="24"/>
                <w:szCs w:val="24"/>
              </w:rPr>
            </w:pPr>
          </w:p>
        </w:tc>
        <w:tc>
          <w:tcPr>
            <w:tcW w:w="6990" w:type="dxa"/>
            <w:gridSpan w:val="2"/>
          </w:tcPr>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4</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 yang tepat</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yang sangat mendalam / terperinci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sangat menarik</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Menunjukkan kematangan</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Perkembangan perdagangan antarabangsa </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Barang pengeluaran tempatan dieksport ke negara</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komanwel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Ekonomi negara berkembang </w:t>
            </w:r>
          </w:p>
          <w:p w:rsidR="00A63829" w:rsidRPr="002B4888" w:rsidRDefault="006D64BC">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Contohnya g</w:t>
            </w:r>
            <w:r w:rsidR="00915A2D" w:rsidRPr="002B4888">
              <w:rPr>
                <w:rFonts w:ascii="Times New Roman" w:eastAsia="Times New Roman" w:hAnsi="Times New Roman" w:cs="Times New Roman"/>
                <w:i/>
                <w:sz w:val="24"/>
                <w:szCs w:val="24"/>
              </w:rPr>
              <w:t>etah/kelapa sawit</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Pelaburan asing meningkat</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-Bekerjasama dalam pelbagai bidang</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Perkongsian kepakaran</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mencapai kemajuan bersama</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-mengukuhkan semangat setiakawan dan kesepakatan</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sz w:val="24"/>
                <w:szCs w:val="24"/>
              </w:rPr>
              <w:t>-menjamin kestabilan politik antarabangsa</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6D64BC" w:rsidRDefault="006D64BC">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2B4888" w:rsidRPr="002B4888" w:rsidRDefault="002B4888">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lastRenderedPageBreak/>
              <w:t>Aras 3</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sangat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Bukti/ contoh sangat sesuai</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Membuat inferens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Komunikasi / pengolahan menarik</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Perkembangan perdagangan antarabangsa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Barang pengeluaran tempatan dieksport ke negara</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komanwel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Ekonomi negara berkembang maju</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Getah/kelapa sawit</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Pelaburan asing meningkat</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-Bekerjasama dalam pelbagai bidang</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Perkongsian kepakaran</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mencapai kemajuan bersama</w:t>
            </w:r>
          </w:p>
          <w:p w:rsidR="00A63829" w:rsidRPr="002B4888" w:rsidRDefault="00A63829">
            <w:pPr>
              <w:spacing w:line="276" w:lineRule="auto"/>
              <w:rPr>
                <w:rFonts w:ascii="Times New Roman" w:eastAsia="Times New Roman" w:hAnsi="Times New Roman" w:cs="Times New Roman"/>
                <w:i/>
                <w:sz w:val="24"/>
                <w:szCs w:val="24"/>
              </w:rPr>
            </w:pPr>
          </w:p>
          <w:p w:rsidR="00A63829" w:rsidRPr="002B4888" w:rsidRDefault="00A63829">
            <w:pPr>
              <w:spacing w:line="276" w:lineRule="auto"/>
              <w:rPr>
                <w:rFonts w:ascii="Times New Roman" w:eastAsia="Times New Roman" w:hAnsi="Times New Roman" w:cs="Times New Roman"/>
                <w:i/>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2</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jelas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Perkembangan perdagangan antarabangsa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Barang pengeluaran tempatan dieksport ke negara</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komanwel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Ekonomi negara berkembang maju</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Getah/kelapa sawit</w:t>
            </w:r>
          </w:p>
          <w:p w:rsidR="00A63829" w:rsidRPr="002B4888" w:rsidRDefault="00A63829">
            <w:pPr>
              <w:spacing w:line="276" w:lineRule="auto"/>
              <w:rPr>
                <w:rFonts w:ascii="Times New Roman" w:eastAsia="Times New Roman" w:hAnsi="Times New Roman" w:cs="Times New Roman"/>
                <w:i/>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2B4888">
              <w:rPr>
                <w:rFonts w:ascii="Times New Roman" w:eastAsia="Times New Roman" w:hAnsi="Times New Roman" w:cs="Times New Roman"/>
                <w:b/>
                <w:color w:val="000000"/>
                <w:sz w:val="24"/>
                <w:szCs w:val="24"/>
              </w:rPr>
              <w:t>Aras 1</w:t>
            </w:r>
          </w:p>
          <w:p w:rsidR="00A63829" w:rsidRPr="002B4888" w:rsidRDefault="00A63829">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Pengetahuan dan pemahaman terhad</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secara umum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Jawapan kurang mendalam</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B4888">
              <w:rPr>
                <w:rFonts w:ascii="Times New Roman" w:eastAsia="Times New Roman" w:hAnsi="Times New Roman" w:cs="Times New Roman"/>
                <w:color w:val="000000"/>
                <w:sz w:val="24"/>
                <w:szCs w:val="24"/>
              </w:rPr>
              <w:t>Menyatakan hujah secara ringkas</w:t>
            </w:r>
          </w:p>
          <w:p w:rsidR="00A63829" w:rsidRPr="002B4888" w:rsidRDefault="00915A2D">
            <w:pPr>
              <w:pBdr>
                <w:top w:val="nil"/>
                <w:left w:val="nil"/>
                <w:bottom w:val="nil"/>
                <w:right w:val="nil"/>
                <w:between w:val="nil"/>
              </w:pBdr>
              <w:spacing w:line="276" w:lineRule="auto"/>
              <w:rPr>
                <w:rFonts w:ascii="Times New Roman" w:eastAsia="Times New Roman" w:hAnsi="Times New Roman" w:cs="Times New Roman"/>
                <w:i/>
                <w:color w:val="000000"/>
                <w:sz w:val="24"/>
                <w:szCs w:val="24"/>
              </w:rPr>
            </w:pPr>
            <w:r w:rsidRPr="002B4888">
              <w:rPr>
                <w:rFonts w:ascii="Times New Roman" w:eastAsia="Times New Roman" w:hAnsi="Times New Roman" w:cs="Times New Roman"/>
                <w:i/>
                <w:color w:val="000000"/>
                <w:sz w:val="24"/>
                <w:szCs w:val="24"/>
              </w:rPr>
              <w:t>Contoh:</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 Perkembangan perdagangan antarabangsa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Barang pengeluaran tempatan dieksport ke negara</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xml:space="preserve">komanwel </w:t>
            </w:r>
          </w:p>
          <w:p w:rsidR="00A63829" w:rsidRPr="002B4888" w:rsidRDefault="00915A2D">
            <w:pPr>
              <w:spacing w:line="276" w:lineRule="auto"/>
              <w:rPr>
                <w:rFonts w:ascii="Times New Roman" w:eastAsia="Times New Roman" w:hAnsi="Times New Roman" w:cs="Times New Roman"/>
                <w:i/>
                <w:sz w:val="24"/>
                <w:szCs w:val="24"/>
              </w:rPr>
            </w:pPr>
            <w:r w:rsidRPr="002B4888">
              <w:rPr>
                <w:rFonts w:ascii="Times New Roman" w:eastAsia="Times New Roman" w:hAnsi="Times New Roman" w:cs="Times New Roman"/>
                <w:i/>
                <w:sz w:val="24"/>
                <w:szCs w:val="24"/>
              </w:rPr>
              <w:t>- Ekonomi negara berkembang maju</w:t>
            </w:r>
          </w:p>
        </w:tc>
        <w:tc>
          <w:tcPr>
            <w:tcW w:w="1080" w:type="dxa"/>
          </w:tcPr>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7-8</w:t>
            </w:r>
            <w:r w:rsidR="006D64BC" w:rsidRPr="002B4888">
              <w:rPr>
                <w:rFonts w:ascii="Times New Roman" w:eastAsia="Times New Roman" w:hAnsi="Times New Roman" w:cs="Times New Roman"/>
                <w:sz w:val="24"/>
                <w:szCs w:val="24"/>
              </w:rPr>
              <w:t>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rsidP="006D64BC">
            <w:pPr>
              <w:spacing w:line="276" w:lineRule="auto"/>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Default="00A63829">
            <w:pPr>
              <w:spacing w:line="276" w:lineRule="auto"/>
              <w:rPr>
                <w:rFonts w:ascii="Times New Roman" w:eastAsia="Times New Roman" w:hAnsi="Times New Roman" w:cs="Times New Roman"/>
                <w:sz w:val="24"/>
                <w:szCs w:val="24"/>
              </w:rPr>
            </w:pPr>
          </w:p>
          <w:p w:rsidR="002B4888" w:rsidRPr="002B4888" w:rsidRDefault="002B4888">
            <w:pPr>
              <w:spacing w:line="276" w:lineRule="auto"/>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lastRenderedPageBreak/>
              <w:t>5-6</w:t>
            </w:r>
            <w:r w:rsidR="006D64BC" w:rsidRPr="002B4888">
              <w:rPr>
                <w:rFonts w:ascii="Times New Roman" w:eastAsia="Times New Roman" w:hAnsi="Times New Roman" w:cs="Times New Roman"/>
                <w:sz w:val="24"/>
                <w:szCs w:val="24"/>
              </w:rPr>
              <w:t xml:space="preserve"> 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6D64BC" w:rsidRPr="002B4888" w:rsidRDefault="006D64BC">
            <w:pPr>
              <w:spacing w:line="276" w:lineRule="auto"/>
              <w:jc w:val="center"/>
              <w:rPr>
                <w:rFonts w:ascii="Times New Roman" w:eastAsia="Times New Roman" w:hAnsi="Times New Roman" w:cs="Times New Roman"/>
                <w:sz w:val="24"/>
                <w:szCs w:val="24"/>
              </w:rPr>
            </w:pPr>
          </w:p>
          <w:p w:rsidR="00A63829" w:rsidRPr="002B4888" w:rsidRDefault="00A63829" w:rsidP="006D64BC">
            <w:pPr>
              <w:spacing w:line="276" w:lineRule="auto"/>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3-4</w:t>
            </w:r>
            <w:r w:rsidR="006D64BC" w:rsidRPr="002B4888">
              <w:rPr>
                <w:rFonts w:ascii="Times New Roman" w:eastAsia="Times New Roman" w:hAnsi="Times New Roman" w:cs="Times New Roman"/>
                <w:sz w:val="24"/>
                <w:szCs w:val="24"/>
              </w:rPr>
              <w:t xml:space="preserve"> m</w:t>
            </w: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jc w:val="center"/>
              <w:rPr>
                <w:rFonts w:ascii="Times New Roman" w:eastAsia="Times New Roman" w:hAnsi="Times New Roman" w:cs="Times New Roman"/>
                <w:sz w:val="24"/>
                <w:szCs w:val="24"/>
              </w:rPr>
            </w:pPr>
          </w:p>
          <w:p w:rsidR="00A63829" w:rsidRPr="002B4888" w:rsidRDefault="00915A2D">
            <w:pPr>
              <w:spacing w:line="276" w:lineRule="auto"/>
              <w:jc w:val="center"/>
              <w:rPr>
                <w:rFonts w:ascii="Times New Roman" w:eastAsia="Times New Roman" w:hAnsi="Times New Roman" w:cs="Times New Roman"/>
                <w:sz w:val="24"/>
                <w:szCs w:val="24"/>
              </w:rPr>
            </w:pPr>
            <w:r w:rsidRPr="002B4888">
              <w:rPr>
                <w:rFonts w:ascii="Times New Roman" w:eastAsia="Times New Roman" w:hAnsi="Times New Roman" w:cs="Times New Roman"/>
                <w:sz w:val="24"/>
                <w:szCs w:val="24"/>
              </w:rPr>
              <w:t>1-2</w:t>
            </w:r>
            <w:r w:rsidR="006D64BC" w:rsidRPr="002B4888">
              <w:rPr>
                <w:rFonts w:ascii="Times New Roman" w:eastAsia="Times New Roman" w:hAnsi="Times New Roman" w:cs="Times New Roman"/>
                <w:sz w:val="24"/>
                <w:szCs w:val="24"/>
              </w:rPr>
              <w:t xml:space="preserve"> m</w:t>
            </w: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p w:rsidR="00A63829" w:rsidRPr="002B4888" w:rsidRDefault="00A63829">
            <w:pPr>
              <w:spacing w:line="276" w:lineRule="auto"/>
              <w:rPr>
                <w:rFonts w:ascii="Times New Roman" w:eastAsia="Times New Roman" w:hAnsi="Times New Roman" w:cs="Times New Roman"/>
                <w:sz w:val="24"/>
                <w:szCs w:val="24"/>
              </w:rPr>
            </w:pPr>
          </w:p>
        </w:tc>
      </w:tr>
    </w:tbl>
    <w:p w:rsidR="00A63829" w:rsidRPr="002B4888" w:rsidRDefault="00A63829">
      <w:pPr>
        <w:spacing w:line="276" w:lineRule="auto"/>
        <w:rPr>
          <w:rFonts w:ascii="Times New Roman" w:eastAsia="Arial" w:hAnsi="Times New Roman" w:cs="Times New Roman"/>
          <w:sz w:val="24"/>
          <w:szCs w:val="24"/>
        </w:rPr>
      </w:pPr>
    </w:p>
    <w:sectPr w:rsidR="00A63829" w:rsidRPr="002B4888">
      <w:headerReference w:type="default"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C85" w:rsidRDefault="00347C85">
      <w:pPr>
        <w:spacing w:after="0" w:line="240" w:lineRule="auto"/>
      </w:pPr>
      <w:r>
        <w:separator/>
      </w:r>
    </w:p>
  </w:endnote>
  <w:endnote w:type="continuationSeparator" w:id="0">
    <w:p w:rsidR="00347C85" w:rsidRDefault="00347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435" w:rsidRDefault="00386435">
    <w:pPr>
      <w:pBdr>
        <w:top w:val="single" w:sz="4" w:space="1" w:color="D9D9D9"/>
        <w:left w:val="nil"/>
        <w:bottom w:val="nil"/>
        <w:right w:val="nil"/>
        <w:between w:val="nil"/>
      </w:pBdr>
      <w:tabs>
        <w:tab w:val="center" w:pos="4513"/>
        <w:tab w:val="right" w:pos="9026"/>
      </w:tabs>
      <w:spacing w:after="0" w:line="240" w:lineRule="auto"/>
      <w:rPr>
        <w:b/>
        <w:color w:val="000000"/>
      </w:rPr>
    </w:pPr>
    <w:r>
      <w:rPr>
        <w:color w:val="000000"/>
      </w:rPr>
      <w:fldChar w:fldCharType="begin"/>
    </w:r>
    <w:r>
      <w:rPr>
        <w:color w:val="000000"/>
      </w:rPr>
      <w:instrText>PAGE</w:instrText>
    </w:r>
    <w:r>
      <w:rPr>
        <w:color w:val="000000"/>
      </w:rPr>
      <w:fldChar w:fldCharType="separate"/>
    </w:r>
    <w:r w:rsidR="008A2EE0">
      <w:rPr>
        <w:noProof/>
        <w:color w:val="000000"/>
      </w:rPr>
      <w:t>25</w:t>
    </w:r>
    <w:r>
      <w:rPr>
        <w:color w:val="000000"/>
      </w:rPr>
      <w:fldChar w:fldCharType="end"/>
    </w:r>
    <w:r>
      <w:rPr>
        <w:b/>
        <w:color w:val="000000"/>
      </w:rPr>
      <w:t xml:space="preserve"> | </w:t>
    </w:r>
    <w:r>
      <w:rPr>
        <w:color w:val="7F7F7F"/>
      </w:rPr>
      <w:t>Page</w:t>
    </w:r>
    <w:r>
      <w:rPr>
        <w:b/>
        <w:color w:val="000000"/>
      </w:rPr>
      <w:t xml:space="preserve">                                                                                                                                                       SULIT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C85" w:rsidRDefault="00347C85">
      <w:pPr>
        <w:spacing w:after="0" w:line="240" w:lineRule="auto"/>
      </w:pPr>
      <w:r>
        <w:separator/>
      </w:r>
    </w:p>
  </w:footnote>
  <w:footnote w:type="continuationSeparator" w:id="0">
    <w:p w:rsidR="00347C85" w:rsidRDefault="00347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435" w:rsidRDefault="00386435">
    <w:pPr>
      <w:pBdr>
        <w:top w:val="nil"/>
        <w:left w:val="nil"/>
        <w:bottom w:val="nil"/>
        <w:right w:val="nil"/>
        <w:between w:val="nil"/>
      </w:pBdr>
      <w:tabs>
        <w:tab w:val="center" w:pos="4513"/>
        <w:tab w:val="right" w:pos="9026"/>
      </w:tabs>
      <w:spacing w:after="0" w:line="240" w:lineRule="auto"/>
      <w:rPr>
        <w:color w:val="000000"/>
      </w:rPr>
    </w:pPr>
    <w:r>
      <w:rPr>
        <w:color w:val="000000"/>
      </w:rPr>
      <w:t xml:space="preserve">1249/2                                                                                                     </w:t>
    </w:r>
    <w:r>
      <w:rPr>
        <w:i/>
        <w:color w:val="000000"/>
      </w:rPr>
      <w:t>PEPERIKSAAN PERCUBAAN SPM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22E1C"/>
    <w:multiLevelType w:val="multilevel"/>
    <w:tmpl w:val="5B483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630381A"/>
    <w:multiLevelType w:val="multilevel"/>
    <w:tmpl w:val="FABEC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829"/>
    <w:rsid w:val="001B3AB8"/>
    <w:rsid w:val="00210F4C"/>
    <w:rsid w:val="002B4888"/>
    <w:rsid w:val="00347C85"/>
    <w:rsid w:val="00386435"/>
    <w:rsid w:val="004151E4"/>
    <w:rsid w:val="00682E34"/>
    <w:rsid w:val="006D64BC"/>
    <w:rsid w:val="008A2EE0"/>
    <w:rsid w:val="00915A2D"/>
    <w:rsid w:val="00971D20"/>
    <w:rsid w:val="00A63829"/>
    <w:rsid w:val="00A76280"/>
    <w:rsid w:val="00B53B8F"/>
    <w:rsid w:val="00CC51D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0B85"/>
  <w15:docId w15:val="{739D58FF-C3CB-4A77-B4D0-7228BB32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MY" w:eastAsia="en-MY"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1D20"/>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5703</Words>
  <Characters>32509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dewa langit_</dc:creator>
  <cp:lastModifiedBy>dewa langit_</cp:lastModifiedBy>
  <cp:revision>3</cp:revision>
  <dcterms:created xsi:type="dcterms:W3CDTF">2022-10-19T05:01:00Z</dcterms:created>
  <dcterms:modified xsi:type="dcterms:W3CDTF">2022-10-19T07:18:00Z</dcterms:modified>
</cp:coreProperties>
</file>